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E6" w:rsidRDefault="004D07E6" w:rsidP="004D07E6">
      <w:pPr>
        <w:tabs>
          <w:tab w:val="left" w:pos="7650"/>
        </w:tabs>
        <w:jc w:val="center"/>
        <w:rPr>
          <w:sz w:val="28"/>
          <w:szCs w:val="28"/>
        </w:rPr>
      </w:pPr>
    </w:p>
    <w:p w:rsidR="004D07E6" w:rsidRDefault="004D07E6" w:rsidP="004D07E6">
      <w:pPr>
        <w:tabs>
          <w:tab w:val="left" w:pos="7650"/>
        </w:tabs>
        <w:jc w:val="right"/>
        <w:rPr>
          <w:sz w:val="28"/>
          <w:szCs w:val="28"/>
        </w:rPr>
      </w:pPr>
      <w:r>
        <w:rPr>
          <w:sz w:val="28"/>
          <w:szCs w:val="28"/>
        </w:rPr>
        <w:t xml:space="preserve">Приложение 1 </w:t>
      </w:r>
    </w:p>
    <w:p w:rsidR="004D07E6" w:rsidRDefault="004D07E6" w:rsidP="004D07E6">
      <w:pPr>
        <w:tabs>
          <w:tab w:val="left" w:pos="7650"/>
        </w:tabs>
        <w:jc w:val="right"/>
        <w:rPr>
          <w:sz w:val="28"/>
          <w:szCs w:val="28"/>
        </w:rPr>
      </w:pPr>
      <w:r>
        <w:rPr>
          <w:sz w:val="28"/>
          <w:szCs w:val="28"/>
        </w:rPr>
        <w:t xml:space="preserve">  </w:t>
      </w:r>
    </w:p>
    <w:p w:rsidR="004D07E6" w:rsidRDefault="004D07E6" w:rsidP="004D07E6">
      <w:pPr>
        <w:tabs>
          <w:tab w:val="left" w:pos="7650"/>
        </w:tabs>
        <w:jc w:val="right"/>
        <w:rPr>
          <w:sz w:val="28"/>
          <w:szCs w:val="28"/>
        </w:rPr>
      </w:pPr>
      <w:r>
        <w:rPr>
          <w:sz w:val="28"/>
          <w:szCs w:val="28"/>
        </w:rPr>
        <w:t xml:space="preserve">УТВЕРЖДЕН </w:t>
      </w:r>
    </w:p>
    <w:p w:rsidR="004D07E6" w:rsidRDefault="004D07E6" w:rsidP="004D07E6">
      <w:pPr>
        <w:tabs>
          <w:tab w:val="left" w:pos="7650"/>
        </w:tabs>
        <w:jc w:val="right"/>
        <w:rPr>
          <w:sz w:val="28"/>
          <w:szCs w:val="28"/>
        </w:rPr>
      </w:pPr>
      <w:r>
        <w:rPr>
          <w:sz w:val="28"/>
          <w:szCs w:val="28"/>
        </w:rPr>
        <w:t>приказом  Министерства культуры</w:t>
      </w:r>
    </w:p>
    <w:p w:rsidR="004D07E6" w:rsidRDefault="004D07E6" w:rsidP="004D07E6">
      <w:pPr>
        <w:tabs>
          <w:tab w:val="left" w:pos="7650"/>
        </w:tabs>
        <w:jc w:val="right"/>
        <w:rPr>
          <w:sz w:val="28"/>
          <w:szCs w:val="28"/>
        </w:rPr>
      </w:pPr>
      <w:r>
        <w:rPr>
          <w:sz w:val="28"/>
          <w:szCs w:val="28"/>
        </w:rPr>
        <w:t xml:space="preserve"> и туризма Республики Тыва </w:t>
      </w:r>
    </w:p>
    <w:p w:rsidR="004D07E6" w:rsidRDefault="004D07E6" w:rsidP="004D07E6">
      <w:pPr>
        <w:tabs>
          <w:tab w:val="left" w:pos="7650"/>
        </w:tabs>
        <w:jc w:val="center"/>
        <w:rPr>
          <w:sz w:val="28"/>
          <w:szCs w:val="28"/>
        </w:rPr>
      </w:pPr>
      <w:r>
        <w:rPr>
          <w:sz w:val="28"/>
          <w:szCs w:val="28"/>
        </w:rPr>
        <w:t xml:space="preserve">                                                                                     №682 от 01 октября  2018 г. </w:t>
      </w:r>
    </w:p>
    <w:p w:rsidR="004D07E6" w:rsidRDefault="004D07E6" w:rsidP="004D07E6">
      <w:pPr>
        <w:rPr>
          <w:sz w:val="28"/>
          <w:szCs w:val="28"/>
        </w:rPr>
      </w:pPr>
    </w:p>
    <w:p w:rsidR="004D07E6" w:rsidRDefault="004D07E6" w:rsidP="004D07E6">
      <w:pPr>
        <w:jc w:val="center"/>
        <w:rPr>
          <w:b/>
          <w:sz w:val="28"/>
          <w:szCs w:val="28"/>
        </w:rPr>
      </w:pPr>
      <w:r>
        <w:rPr>
          <w:b/>
          <w:sz w:val="28"/>
          <w:szCs w:val="28"/>
        </w:rPr>
        <w:t>Положение об Аттестационной комиссии Министерства культуры Республики  Тыва по аттестации педагогических работников, осуществляющих образовательную деятельность в сфере культуры и искусства Республики Тыва в целях установления квалификационной категории (первой, высшей)</w:t>
      </w:r>
    </w:p>
    <w:p w:rsidR="004D07E6" w:rsidRDefault="004D07E6" w:rsidP="004D07E6">
      <w:pPr>
        <w:jc w:val="center"/>
        <w:rPr>
          <w:b/>
          <w:sz w:val="28"/>
          <w:szCs w:val="28"/>
        </w:rPr>
      </w:pPr>
    </w:p>
    <w:p w:rsidR="004D07E6" w:rsidRPr="00D921C8" w:rsidRDefault="004D07E6" w:rsidP="004D07E6">
      <w:pPr>
        <w:ind w:left="1080"/>
        <w:jc w:val="center"/>
        <w:rPr>
          <w:b/>
          <w:sz w:val="28"/>
          <w:szCs w:val="28"/>
        </w:rPr>
      </w:pPr>
      <w:r>
        <w:rPr>
          <w:b/>
          <w:sz w:val="28"/>
          <w:szCs w:val="28"/>
        </w:rPr>
        <w:t>1.</w:t>
      </w:r>
      <w:r w:rsidRPr="00D921C8">
        <w:rPr>
          <w:b/>
          <w:sz w:val="28"/>
          <w:szCs w:val="28"/>
        </w:rPr>
        <w:t xml:space="preserve">Общие положения </w:t>
      </w:r>
    </w:p>
    <w:p w:rsidR="004D07E6" w:rsidRDefault="004D07E6" w:rsidP="004D07E6">
      <w:pPr>
        <w:pStyle w:val="a3"/>
        <w:ind w:left="1800"/>
        <w:rPr>
          <w:b/>
          <w:sz w:val="28"/>
          <w:szCs w:val="28"/>
        </w:rPr>
      </w:pPr>
    </w:p>
    <w:p w:rsidR="004D07E6" w:rsidRDefault="004D07E6" w:rsidP="004D07E6">
      <w:pPr>
        <w:jc w:val="both"/>
        <w:rPr>
          <w:sz w:val="28"/>
          <w:szCs w:val="28"/>
        </w:rPr>
      </w:pPr>
      <w:r>
        <w:rPr>
          <w:sz w:val="28"/>
          <w:szCs w:val="28"/>
        </w:rPr>
        <w:t xml:space="preserve">     </w:t>
      </w:r>
      <w:r w:rsidRPr="00980277">
        <w:rPr>
          <w:sz w:val="28"/>
          <w:szCs w:val="28"/>
        </w:rPr>
        <w:t xml:space="preserve">1.1. Аттестационная комиссия  Министерства культуры Республики Тыва по аттестации </w:t>
      </w:r>
      <w:proofErr w:type="gramStart"/>
      <w:r w:rsidRPr="00980277">
        <w:rPr>
          <w:sz w:val="28"/>
          <w:szCs w:val="28"/>
        </w:rPr>
        <w:t>педагогических  работников, осуществляющих образовательную деятельность  в сфере культуры и искусства Республики Тыва  является</w:t>
      </w:r>
      <w:proofErr w:type="gramEnd"/>
      <w:r w:rsidRPr="00980277">
        <w:rPr>
          <w:sz w:val="28"/>
          <w:szCs w:val="28"/>
        </w:rPr>
        <w:t xml:space="preserve">  постоянно </w:t>
      </w:r>
      <w:r>
        <w:rPr>
          <w:sz w:val="28"/>
          <w:szCs w:val="28"/>
        </w:rPr>
        <w:t xml:space="preserve"> действующим  коллегиальным органом, формируемым  Министерством  культуры  Республики Тыва  для проведения аттестации педагогических работников, осуществляющих образовательную деятельность  в сфере культуры и искусства (далее - педагогические работники). </w:t>
      </w:r>
    </w:p>
    <w:p w:rsidR="004D07E6" w:rsidRDefault="004D07E6" w:rsidP="004D07E6">
      <w:pPr>
        <w:jc w:val="both"/>
        <w:rPr>
          <w:sz w:val="28"/>
          <w:szCs w:val="28"/>
        </w:rPr>
      </w:pPr>
      <w:r>
        <w:rPr>
          <w:sz w:val="28"/>
          <w:szCs w:val="28"/>
        </w:rPr>
        <w:t xml:space="preserve">Проведение  аттестации осуществляется в соответствии с приказом Министерства образования  и науки Российской Федерации от 07 апреля 2014 года  №276  «Об утверждении Порядка проведения аттестации педагогических работников организаций, осуществляющих  образовательную деятельность». </w:t>
      </w:r>
    </w:p>
    <w:p w:rsidR="004D07E6" w:rsidRDefault="004D07E6" w:rsidP="004D07E6">
      <w:pPr>
        <w:jc w:val="both"/>
        <w:rPr>
          <w:sz w:val="28"/>
          <w:szCs w:val="28"/>
        </w:rPr>
      </w:pPr>
      <w:r>
        <w:rPr>
          <w:sz w:val="28"/>
          <w:szCs w:val="28"/>
        </w:rPr>
        <w:t xml:space="preserve">     1.2. Аттестационная  комиссия в своей  работе руководствуется действующим законодательством  Российской Федерации и Республики Тыва в сфере  образования, иными нормативными  правовыми  актами  Российской Федерации, Республики Тыва и настоящим  Положением. </w:t>
      </w:r>
    </w:p>
    <w:p w:rsidR="004D07E6" w:rsidRDefault="004D07E6" w:rsidP="004D07E6">
      <w:pPr>
        <w:jc w:val="both"/>
        <w:rPr>
          <w:sz w:val="28"/>
          <w:szCs w:val="28"/>
        </w:rPr>
      </w:pPr>
      <w:r>
        <w:rPr>
          <w:sz w:val="28"/>
          <w:szCs w:val="28"/>
        </w:rPr>
        <w:t xml:space="preserve">     1.3. Решение  Аттестационной комиссии является действительным на всей территории  Российской  Федерации в течение пяти лет с момента принятия решения. </w:t>
      </w:r>
    </w:p>
    <w:p w:rsidR="004D07E6" w:rsidRDefault="004D07E6" w:rsidP="004D07E6">
      <w:pPr>
        <w:jc w:val="both"/>
        <w:rPr>
          <w:sz w:val="28"/>
          <w:szCs w:val="28"/>
        </w:rPr>
      </w:pPr>
      <w:r>
        <w:rPr>
          <w:sz w:val="28"/>
          <w:szCs w:val="28"/>
        </w:rPr>
        <w:t xml:space="preserve">      Квалификационные категории (первая, высшая) сохраняются  при переходе  педагогического  работника в другую организацию, осуществляющую  образовательную  деятельность, в том числе  расположенную  в другом субъекте  Российской  Федерации, в течение срока ее действия. </w:t>
      </w:r>
    </w:p>
    <w:p w:rsidR="004D07E6" w:rsidRDefault="004D07E6" w:rsidP="004D07E6">
      <w:pPr>
        <w:jc w:val="both"/>
        <w:rPr>
          <w:sz w:val="28"/>
          <w:szCs w:val="28"/>
        </w:rPr>
      </w:pPr>
      <w:r>
        <w:rPr>
          <w:sz w:val="28"/>
          <w:szCs w:val="28"/>
        </w:rPr>
        <w:t xml:space="preserve">     1.4. Основными  принципами  работы  комиссии  являются  независимость, коллегиальность, гласность, объективность, компетентность, соблюдение  норм профессиональной  этики. </w:t>
      </w:r>
    </w:p>
    <w:p w:rsidR="004D07E6" w:rsidRDefault="004D07E6" w:rsidP="004D07E6">
      <w:pPr>
        <w:jc w:val="both"/>
        <w:rPr>
          <w:sz w:val="28"/>
          <w:szCs w:val="28"/>
        </w:rPr>
      </w:pPr>
    </w:p>
    <w:p w:rsidR="004D07E6" w:rsidRDefault="004D07E6" w:rsidP="004D07E6">
      <w:pPr>
        <w:jc w:val="both"/>
        <w:rPr>
          <w:sz w:val="28"/>
          <w:szCs w:val="28"/>
        </w:rPr>
      </w:pPr>
    </w:p>
    <w:p w:rsidR="004D07E6" w:rsidRDefault="004D07E6" w:rsidP="004D07E6">
      <w:pPr>
        <w:jc w:val="both"/>
        <w:rPr>
          <w:sz w:val="28"/>
          <w:szCs w:val="28"/>
        </w:rPr>
      </w:pPr>
    </w:p>
    <w:p w:rsidR="004D07E6" w:rsidRDefault="004D07E6" w:rsidP="004D07E6">
      <w:pPr>
        <w:jc w:val="both"/>
        <w:rPr>
          <w:sz w:val="28"/>
          <w:szCs w:val="28"/>
        </w:rPr>
      </w:pPr>
    </w:p>
    <w:p w:rsidR="004D07E6" w:rsidRDefault="004D07E6" w:rsidP="004D07E6">
      <w:pPr>
        <w:jc w:val="center"/>
        <w:rPr>
          <w:b/>
          <w:sz w:val="28"/>
          <w:szCs w:val="28"/>
        </w:rPr>
      </w:pPr>
    </w:p>
    <w:p w:rsidR="004D07E6" w:rsidRDefault="004D07E6" w:rsidP="004D07E6">
      <w:pPr>
        <w:jc w:val="center"/>
        <w:rPr>
          <w:b/>
          <w:sz w:val="28"/>
          <w:szCs w:val="28"/>
        </w:rPr>
      </w:pPr>
      <w:r w:rsidRPr="0044263D">
        <w:rPr>
          <w:b/>
          <w:sz w:val="28"/>
          <w:szCs w:val="28"/>
        </w:rPr>
        <w:t>2</w:t>
      </w:r>
      <w:r w:rsidRPr="00E40A88">
        <w:rPr>
          <w:b/>
          <w:sz w:val="28"/>
          <w:szCs w:val="28"/>
        </w:rPr>
        <w:t>.</w:t>
      </w:r>
      <w:r>
        <w:rPr>
          <w:b/>
          <w:sz w:val="28"/>
          <w:szCs w:val="28"/>
        </w:rPr>
        <w:t xml:space="preserve"> Основные задачи Аттестационной комиссии</w:t>
      </w:r>
    </w:p>
    <w:p w:rsidR="004D07E6" w:rsidRDefault="004D07E6" w:rsidP="004D07E6">
      <w:pPr>
        <w:jc w:val="center"/>
        <w:rPr>
          <w:b/>
          <w:sz w:val="28"/>
          <w:szCs w:val="28"/>
        </w:rPr>
      </w:pPr>
    </w:p>
    <w:p w:rsidR="004D07E6" w:rsidRDefault="004D07E6" w:rsidP="004D07E6">
      <w:pPr>
        <w:jc w:val="both"/>
        <w:rPr>
          <w:sz w:val="28"/>
          <w:szCs w:val="28"/>
        </w:rPr>
      </w:pPr>
      <w:r>
        <w:rPr>
          <w:sz w:val="28"/>
          <w:szCs w:val="28"/>
        </w:rPr>
        <w:t xml:space="preserve">     2.1.  Основными  задачами  Аттестационной  комиссии  являются: </w:t>
      </w:r>
    </w:p>
    <w:p w:rsidR="004D07E6" w:rsidRDefault="004D07E6" w:rsidP="004D07E6">
      <w:pPr>
        <w:jc w:val="both"/>
        <w:rPr>
          <w:sz w:val="28"/>
          <w:szCs w:val="28"/>
        </w:rPr>
      </w:pPr>
      <w:r>
        <w:rPr>
          <w:sz w:val="28"/>
          <w:szCs w:val="28"/>
        </w:rPr>
        <w:t>- рассмотрение  заявлений  аттестуемых  работников, претендующих на установление  квалификационной  категории (первой, высшей);</w:t>
      </w:r>
    </w:p>
    <w:p w:rsidR="004D07E6" w:rsidRDefault="004D07E6" w:rsidP="004D07E6">
      <w:pPr>
        <w:jc w:val="both"/>
        <w:rPr>
          <w:sz w:val="28"/>
          <w:szCs w:val="28"/>
        </w:rPr>
      </w:pPr>
      <w:r>
        <w:rPr>
          <w:sz w:val="28"/>
          <w:szCs w:val="28"/>
        </w:rPr>
        <w:t>- рассмотрение   результатов  профессиональной  деятельности  аттестуемых  работников, претендующих  на  установление  квалификационной   категории (первой, высшей);</w:t>
      </w:r>
    </w:p>
    <w:p w:rsidR="004D07E6" w:rsidRDefault="004D07E6" w:rsidP="004D07E6">
      <w:pPr>
        <w:jc w:val="both"/>
        <w:rPr>
          <w:sz w:val="28"/>
          <w:szCs w:val="28"/>
        </w:rPr>
      </w:pPr>
      <w:r>
        <w:rPr>
          <w:sz w:val="28"/>
          <w:szCs w:val="28"/>
        </w:rPr>
        <w:t>- утверждение  графика  проведения   аттестации   педагогических работников, претендующих на установление  квалификационной   категории (первой, высшей);</w:t>
      </w:r>
    </w:p>
    <w:p w:rsidR="004D07E6" w:rsidRDefault="004D07E6" w:rsidP="004D07E6">
      <w:pPr>
        <w:jc w:val="both"/>
        <w:rPr>
          <w:sz w:val="28"/>
          <w:szCs w:val="28"/>
        </w:rPr>
      </w:pPr>
      <w:r>
        <w:rPr>
          <w:sz w:val="28"/>
          <w:szCs w:val="28"/>
        </w:rPr>
        <w:t>- привлечение специалистов  для  осуществления   всестороннего  анализа  профессиональной  деятельности  аттестуемых  педагогических работников;</w:t>
      </w:r>
    </w:p>
    <w:p w:rsidR="004D07E6" w:rsidRDefault="004D07E6" w:rsidP="004D07E6">
      <w:pPr>
        <w:jc w:val="both"/>
        <w:rPr>
          <w:sz w:val="28"/>
          <w:szCs w:val="28"/>
        </w:rPr>
      </w:pPr>
      <w:r>
        <w:rPr>
          <w:sz w:val="28"/>
          <w:szCs w:val="28"/>
        </w:rPr>
        <w:t>- соблюдение  основных  принципов аттестации  педагогических работников  учреждений, осуществляющих  образовательную  деятельность в сфере  культуры и искусства  Республики  Тыва;</w:t>
      </w:r>
    </w:p>
    <w:p w:rsidR="004D07E6" w:rsidRDefault="004D07E6" w:rsidP="004D07E6">
      <w:pPr>
        <w:jc w:val="both"/>
        <w:rPr>
          <w:sz w:val="28"/>
          <w:szCs w:val="28"/>
        </w:rPr>
      </w:pPr>
      <w:r>
        <w:rPr>
          <w:sz w:val="28"/>
          <w:szCs w:val="28"/>
        </w:rPr>
        <w:t>- обеспечение  законности, своевременности и высокого качества  процедуры аттестации;</w:t>
      </w:r>
    </w:p>
    <w:p w:rsidR="004D07E6" w:rsidRDefault="004D07E6" w:rsidP="004D07E6">
      <w:pPr>
        <w:jc w:val="both"/>
        <w:rPr>
          <w:sz w:val="28"/>
          <w:szCs w:val="28"/>
        </w:rPr>
      </w:pPr>
      <w:r>
        <w:rPr>
          <w:sz w:val="28"/>
          <w:szCs w:val="28"/>
        </w:rPr>
        <w:t>- участие  в подготовке  проектов  нормативно - правовых  актов Министерства культуры Республики Тыва  по вопросам  аттестации;</w:t>
      </w:r>
    </w:p>
    <w:p w:rsidR="004D07E6" w:rsidRDefault="004D07E6" w:rsidP="004D07E6">
      <w:pPr>
        <w:jc w:val="both"/>
        <w:rPr>
          <w:sz w:val="28"/>
          <w:szCs w:val="28"/>
        </w:rPr>
      </w:pPr>
      <w:r>
        <w:rPr>
          <w:sz w:val="28"/>
          <w:szCs w:val="28"/>
        </w:rPr>
        <w:t>-  подготовка  предложений по  совершенствованию  процедур  и технологий  аттестации;</w:t>
      </w:r>
    </w:p>
    <w:p w:rsidR="004D07E6" w:rsidRDefault="004D07E6" w:rsidP="004D07E6">
      <w:pPr>
        <w:jc w:val="both"/>
        <w:rPr>
          <w:sz w:val="28"/>
          <w:szCs w:val="28"/>
        </w:rPr>
      </w:pPr>
      <w:r>
        <w:rPr>
          <w:sz w:val="28"/>
          <w:szCs w:val="28"/>
        </w:rPr>
        <w:t>- принятие решений:</w:t>
      </w:r>
    </w:p>
    <w:p w:rsidR="004D07E6" w:rsidRDefault="004D07E6" w:rsidP="004D07E6">
      <w:pPr>
        <w:pStyle w:val="a3"/>
        <w:numPr>
          <w:ilvl w:val="0"/>
          <w:numId w:val="1"/>
        </w:numPr>
        <w:jc w:val="both"/>
        <w:rPr>
          <w:sz w:val="28"/>
          <w:szCs w:val="28"/>
        </w:rPr>
      </w:pPr>
      <w:r>
        <w:rPr>
          <w:sz w:val="28"/>
          <w:szCs w:val="28"/>
        </w:rPr>
        <w:t>об  установлении  первой  (высшей) квалификационной  категории  педагогических  работников;</w:t>
      </w:r>
    </w:p>
    <w:p w:rsidR="004D07E6" w:rsidRDefault="004D07E6" w:rsidP="004D07E6">
      <w:pPr>
        <w:pStyle w:val="a3"/>
        <w:numPr>
          <w:ilvl w:val="0"/>
          <w:numId w:val="1"/>
        </w:numPr>
        <w:jc w:val="both"/>
        <w:rPr>
          <w:sz w:val="28"/>
          <w:szCs w:val="28"/>
        </w:rPr>
      </w:pPr>
      <w:r>
        <w:rPr>
          <w:sz w:val="28"/>
          <w:szCs w:val="28"/>
        </w:rPr>
        <w:t xml:space="preserve">об  отказе  в  установлении  первой  (высшей) квалификационной категории  педагогических   работников. </w:t>
      </w:r>
    </w:p>
    <w:p w:rsidR="004D07E6" w:rsidRDefault="004D07E6" w:rsidP="004D07E6">
      <w:pPr>
        <w:pStyle w:val="a3"/>
        <w:numPr>
          <w:ilvl w:val="0"/>
          <w:numId w:val="1"/>
        </w:numPr>
        <w:jc w:val="both"/>
        <w:rPr>
          <w:sz w:val="28"/>
          <w:szCs w:val="28"/>
        </w:rPr>
      </w:pPr>
    </w:p>
    <w:p w:rsidR="004D07E6" w:rsidRDefault="004D07E6" w:rsidP="004D07E6">
      <w:pPr>
        <w:jc w:val="center"/>
        <w:rPr>
          <w:b/>
          <w:sz w:val="28"/>
          <w:szCs w:val="28"/>
        </w:rPr>
      </w:pPr>
      <w:r>
        <w:rPr>
          <w:b/>
          <w:sz w:val="28"/>
          <w:szCs w:val="28"/>
        </w:rPr>
        <w:t>3.</w:t>
      </w:r>
      <w:r w:rsidRPr="007523C8">
        <w:rPr>
          <w:b/>
          <w:sz w:val="28"/>
          <w:szCs w:val="28"/>
        </w:rPr>
        <w:t>. Состав Аттестационной комиссии</w:t>
      </w:r>
    </w:p>
    <w:p w:rsidR="004D07E6" w:rsidRPr="007523C8" w:rsidRDefault="004D07E6" w:rsidP="004D07E6">
      <w:pPr>
        <w:jc w:val="center"/>
        <w:rPr>
          <w:b/>
          <w:sz w:val="28"/>
          <w:szCs w:val="28"/>
        </w:rPr>
      </w:pPr>
    </w:p>
    <w:p w:rsidR="004D07E6" w:rsidRDefault="004D07E6" w:rsidP="004D07E6">
      <w:pPr>
        <w:jc w:val="both"/>
        <w:rPr>
          <w:sz w:val="28"/>
          <w:szCs w:val="28"/>
        </w:rPr>
      </w:pPr>
      <w:r>
        <w:rPr>
          <w:sz w:val="28"/>
          <w:szCs w:val="28"/>
        </w:rPr>
        <w:t xml:space="preserve">     </w:t>
      </w:r>
      <w:r w:rsidRPr="007523C8">
        <w:rPr>
          <w:sz w:val="28"/>
          <w:szCs w:val="28"/>
        </w:rPr>
        <w:t xml:space="preserve">3.1. </w:t>
      </w:r>
      <w:r>
        <w:rPr>
          <w:sz w:val="28"/>
          <w:szCs w:val="28"/>
        </w:rPr>
        <w:t xml:space="preserve"> Состав  Аттестационной комиссии ежегодно  утверждается приказом Министерства  культуры  Республики Тыва. </w:t>
      </w:r>
    </w:p>
    <w:p w:rsidR="004D07E6" w:rsidRDefault="004D07E6" w:rsidP="004D07E6">
      <w:pPr>
        <w:jc w:val="both"/>
        <w:rPr>
          <w:sz w:val="28"/>
          <w:szCs w:val="28"/>
        </w:rPr>
      </w:pPr>
      <w:r>
        <w:rPr>
          <w:sz w:val="28"/>
          <w:szCs w:val="28"/>
        </w:rPr>
        <w:t xml:space="preserve">     3.2.  Состав  Аттестационной    комиссии формируется из числа представителей  Министерства  культуры Республики Тыва, профессиональных  союзов, общественных  объединений  и работников  организаций, осуществляющих   образовательную  деятельность  в сфере  культуры  и искусства  Республики  Тыва. </w:t>
      </w:r>
    </w:p>
    <w:p w:rsidR="004D07E6" w:rsidRPr="007523C8" w:rsidRDefault="004D07E6" w:rsidP="004D07E6">
      <w:pPr>
        <w:jc w:val="both"/>
        <w:rPr>
          <w:sz w:val="28"/>
          <w:szCs w:val="28"/>
        </w:rPr>
      </w:pPr>
    </w:p>
    <w:p w:rsidR="004D07E6" w:rsidRDefault="004D07E6" w:rsidP="004D07E6">
      <w:pPr>
        <w:jc w:val="center"/>
        <w:rPr>
          <w:b/>
          <w:sz w:val="28"/>
          <w:szCs w:val="28"/>
        </w:rPr>
      </w:pPr>
      <w:r>
        <w:rPr>
          <w:b/>
          <w:sz w:val="28"/>
          <w:szCs w:val="28"/>
        </w:rPr>
        <w:t>4</w:t>
      </w:r>
      <w:r w:rsidRPr="007523C8">
        <w:rPr>
          <w:b/>
          <w:sz w:val="28"/>
          <w:szCs w:val="28"/>
        </w:rPr>
        <w:t>.</w:t>
      </w:r>
      <w:r>
        <w:rPr>
          <w:b/>
          <w:sz w:val="28"/>
          <w:szCs w:val="28"/>
        </w:rPr>
        <w:t xml:space="preserve"> Организация деятельности Аттестационной комиссии</w:t>
      </w:r>
    </w:p>
    <w:p w:rsidR="004D07E6" w:rsidRDefault="004D07E6" w:rsidP="004D07E6">
      <w:pPr>
        <w:jc w:val="both"/>
        <w:rPr>
          <w:b/>
          <w:sz w:val="28"/>
          <w:szCs w:val="28"/>
        </w:rPr>
      </w:pPr>
    </w:p>
    <w:p w:rsidR="004D07E6" w:rsidRDefault="004D07E6" w:rsidP="004D07E6">
      <w:pPr>
        <w:jc w:val="both"/>
        <w:rPr>
          <w:sz w:val="28"/>
          <w:szCs w:val="28"/>
        </w:rPr>
      </w:pPr>
      <w:r>
        <w:rPr>
          <w:sz w:val="28"/>
          <w:szCs w:val="28"/>
        </w:rPr>
        <w:t xml:space="preserve">      4.1.  Аттестационная комиссия  проводит заседания в соответствии  с планом - графиком, утвержденным  приказом Министерства  культуры Республики Тыва. </w:t>
      </w:r>
    </w:p>
    <w:p w:rsidR="004D07E6" w:rsidRDefault="004D07E6" w:rsidP="004D07E6">
      <w:pPr>
        <w:jc w:val="both"/>
        <w:rPr>
          <w:sz w:val="28"/>
          <w:szCs w:val="28"/>
        </w:rPr>
      </w:pPr>
      <w:r>
        <w:rPr>
          <w:sz w:val="28"/>
          <w:szCs w:val="28"/>
        </w:rPr>
        <w:lastRenderedPageBreak/>
        <w:t xml:space="preserve">     4.2. Заседание  Аттестационной  комиссии считается правомочным, если на нем присутствуют  не менее двух третей от  общего числа ее членов. </w:t>
      </w:r>
    </w:p>
    <w:p w:rsidR="004D07E6" w:rsidRDefault="004D07E6" w:rsidP="004D07E6">
      <w:pPr>
        <w:jc w:val="both"/>
        <w:rPr>
          <w:sz w:val="28"/>
          <w:szCs w:val="28"/>
        </w:rPr>
      </w:pPr>
      <w:r>
        <w:rPr>
          <w:sz w:val="28"/>
          <w:szCs w:val="28"/>
        </w:rPr>
        <w:t xml:space="preserve">      4.3. Деятельностью  Аттестационной  комиссии руководит председатель аттестационной комиссии, который:</w:t>
      </w:r>
    </w:p>
    <w:p w:rsidR="004D07E6" w:rsidRDefault="004D07E6" w:rsidP="004D07E6">
      <w:pPr>
        <w:pStyle w:val="a3"/>
        <w:numPr>
          <w:ilvl w:val="0"/>
          <w:numId w:val="2"/>
        </w:numPr>
        <w:jc w:val="both"/>
        <w:rPr>
          <w:sz w:val="28"/>
          <w:szCs w:val="28"/>
        </w:rPr>
      </w:pPr>
      <w:r>
        <w:rPr>
          <w:sz w:val="28"/>
          <w:szCs w:val="28"/>
        </w:rPr>
        <w:t>ведет заседание Аттестационной комиссии;</w:t>
      </w:r>
    </w:p>
    <w:p w:rsidR="004D07E6" w:rsidRDefault="004D07E6" w:rsidP="004D07E6">
      <w:pPr>
        <w:pStyle w:val="a3"/>
        <w:numPr>
          <w:ilvl w:val="0"/>
          <w:numId w:val="2"/>
        </w:numPr>
        <w:jc w:val="both"/>
        <w:rPr>
          <w:sz w:val="28"/>
          <w:szCs w:val="28"/>
        </w:rPr>
      </w:pPr>
      <w:r>
        <w:rPr>
          <w:sz w:val="28"/>
          <w:szCs w:val="28"/>
        </w:rPr>
        <w:t>распределяет  функциональные  обязанности  между членами Аттестационной  комиссии;</w:t>
      </w:r>
    </w:p>
    <w:p w:rsidR="004D07E6" w:rsidRDefault="004D07E6" w:rsidP="004D07E6">
      <w:pPr>
        <w:pStyle w:val="a3"/>
        <w:numPr>
          <w:ilvl w:val="0"/>
          <w:numId w:val="2"/>
        </w:numPr>
        <w:jc w:val="both"/>
        <w:rPr>
          <w:sz w:val="28"/>
          <w:szCs w:val="28"/>
        </w:rPr>
      </w:pPr>
      <w:r>
        <w:rPr>
          <w:sz w:val="28"/>
          <w:szCs w:val="28"/>
        </w:rPr>
        <w:t xml:space="preserve">осуществляет  иные действия,  связанные с деятельностью Аттестационной  комиссии. </w:t>
      </w:r>
    </w:p>
    <w:p w:rsidR="004D07E6" w:rsidRDefault="004D07E6" w:rsidP="004D07E6">
      <w:pPr>
        <w:jc w:val="both"/>
        <w:rPr>
          <w:sz w:val="28"/>
          <w:szCs w:val="28"/>
        </w:rPr>
      </w:pPr>
      <w:r>
        <w:rPr>
          <w:sz w:val="28"/>
          <w:szCs w:val="28"/>
        </w:rPr>
        <w:t xml:space="preserve">      </w:t>
      </w:r>
      <w:r w:rsidRPr="00B50DC7">
        <w:rPr>
          <w:sz w:val="28"/>
          <w:szCs w:val="28"/>
        </w:rPr>
        <w:t xml:space="preserve">4.4. </w:t>
      </w:r>
      <w:r>
        <w:rPr>
          <w:sz w:val="28"/>
          <w:szCs w:val="28"/>
        </w:rPr>
        <w:t xml:space="preserve"> В случае  отсутствия  председателя (болезнь, учеба, отпуск, командировка  и других уважительных  причин) обязанности  председателя  исполняет  заместитель  председателя  Аттестационной  комиссии. </w:t>
      </w:r>
    </w:p>
    <w:p w:rsidR="004D07E6" w:rsidRDefault="004D07E6" w:rsidP="004D07E6">
      <w:pPr>
        <w:jc w:val="both"/>
        <w:rPr>
          <w:sz w:val="28"/>
          <w:szCs w:val="28"/>
        </w:rPr>
      </w:pPr>
      <w:r>
        <w:rPr>
          <w:sz w:val="28"/>
          <w:szCs w:val="28"/>
        </w:rPr>
        <w:t xml:space="preserve">      4.5. Заместитель  председателя  Аттестационной  комиссии:</w:t>
      </w:r>
    </w:p>
    <w:p w:rsidR="004D07E6" w:rsidRDefault="004D07E6" w:rsidP="004D07E6">
      <w:pPr>
        <w:pStyle w:val="a3"/>
        <w:numPr>
          <w:ilvl w:val="0"/>
          <w:numId w:val="3"/>
        </w:numPr>
        <w:jc w:val="both"/>
        <w:rPr>
          <w:sz w:val="28"/>
          <w:szCs w:val="28"/>
        </w:rPr>
      </w:pPr>
      <w:r>
        <w:rPr>
          <w:sz w:val="28"/>
          <w:szCs w:val="28"/>
        </w:rPr>
        <w:t>участвует  в работе комиссии;</w:t>
      </w:r>
    </w:p>
    <w:p w:rsidR="004D07E6" w:rsidRDefault="004D07E6" w:rsidP="004D07E6">
      <w:pPr>
        <w:pStyle w:val="a3"/>
        <w:numPr>
          <w:ilvl w:val="0"/>
          <w:numId w:val="3"/>
        </w:numPr>
        <w:jc w:val="both"/>
        <w:rPr>
          <w:sz w:val="28"/>
          <w:szCs w:val="28"/>
        </w:rPr>
      </w:pPr>
      <w:r>
        <w:rPr>
          <w:sz w:val="28"/>
          <w:szCs w:val="28"/>
        </w:rPr>
        <w:t>вносит предложения по работе Аттестационной комиссии;</w:t>
      </w:r>
    </w:p>
    <w:p w:rsidR="004D07E6" w:rsidRDefault="004D07E6" w:rsidP="004D07E6">
      <w:pPr>
        <w:pStyle w:val="a3"/>
        <w:numPr>
          <w:ilvl w:val="0"/>
          <w:numId w:val="3"/>
        </w:numPr>
        <w:jc w:val="both"/>
        <w:rPr>
          <w:sz w:val="28"/>
          <w:szCs w:val="28"/>
        </w:rPr>
      </w:pPr>
      <w:r>
        <w:rPr>
          <w:sz w:val="28"/>
          <w:szCs w:val="28"/>
        </w:rPr>
        <w:t>рассматривает  предложения  и жалобы  педагогических   работников,  связанных  с вопросами их аттестации;</w:t>
      </w:r>
    </w:p>
    <w:p w:rsidR="004D07E6" w:rsidRDefault="004D07E6" w:rsidP="004D07E6">
      <w:pPr>
        <w:pStyle w:val="a3"/>
        <w:numPr>
          <w:ilvl w:val="0"/>
          <w:numId w:val="3"/>
        </w:numPr>
        <w:jc w:val="both"/>
        <w:rPr>
          <w:sz w:val="28"/>
          <w:szCs w:val="28"/>
        </w:rPr>
      </w:pPr>
      <w:r>
        <w:rPr>
          <w:sz w:val="28"/>
          <w:szCs w:val="28"/>
        </w:rPr>
        <w:t>осуществляет  иные полномочия.</w:t>
      </w:r>
    </w:p>
    <w:p w:rsidR="004D07E6" w:rsidRDefault="004D07E6" w:rsidP="004D07E6">
      <w:pPr>
        <w:jc w:val="both"/>
        <w:rPr>
          <w:sz w:val="28"/>
          <w:szCs w:val="28"/>
        </w:rPr>
      </w:pPr>
      <w:r w:rsidRPr="00B50DC7">
        <w:rPr>
          <w:sz w:val="28"/>
          <w:szCs w:val="28"/>
        </w:rPr>
        <w:t xml:space="preserve">4.6. </w:t>
      </w:r>
      <w:r>
        <w:rPr>
          <w:sz w:val="28"/>
          <w:szCs w:val="28"/>
        </w:rPr>
        <w:t xml:space="preserve"> Секретарь  Аттестационной комиссии:</w:t>
      </w:r>
    </w:p>
    <w:p w:rsidR="004D07E6" w:rsidRDefault="004D07E6" w:rsidP="004D07E6">
      <w:pPr>
        <w:pStyle w:val="a3"/>
        <w:numPr>
          <w:ilvl w:val="0"/>
          <w:numId w:val="4"/>
        </w:numPr>
        <w:jc w:val="both"/>
        <w:rPr>
          <w:sz w:val="28"/>
          <w:szCs w:val="28"/>
        </w:rPr>
      </w:pPr>
      <w:r>
        <w:rPr>
          <w:sz w:val="28"/>
          <w:szCs w:val="28"/>
        </w:rPr>
        <w:t>осуществляет техническое обеспечение проведения заседания Аттестационной комиссии;</w:t>
      </w:r>
    </w:p>
    <w:p w:rsidR="004D07E6" w:rsidRDefault="004D07E6" w:rsidP="004D07E6">
      <w:pPr>
        <w:pStyle w:val="a3"/>
        <w:numPr>
          <w:ilvl w:val="0"/>
          <w:numId w:val="4"/>
        </w:numPr>
        <w:jc w:val="both"/>
        <w:rPr>
          <w:sz w:val="28"/>
          <w:szCs w:val="28"/>
        </w:rPr>
      </w:pPr>
      <w:r>
        <w:rPr>
          <w:sz w:val="28"/>
          <w:szCs w:val="28"/>
        </w:rPr>
        <w:t>ведет и оформляет  протоколы  заседаний аттестационной комиссии;</w:t>
      </w:r>
    </w:p>
    <w:p w:rsidR="004D07E6" w:rsidRDefault="004D07E6" w:rsidP="004D07E6">
      <w:pPr>
        <w:pStyle w:val="a3"/>
        <w:numPr>
          <w:ilvl w:val="0"/>
          <w:numId w:val="4"/>
        </w:numPr>
        <w:jc w:val="both"/>
        <w:rPr>
          <w:sz w:val="28"/>
          <w:szCs w:val="28"/>
        </w:rPr>
      </w:pPr>
      <w:r>
        <w:rPr>
          <w:sz w:val="28"/>
          <w:szCs w:val="28"/>
        </w:rPr>
        <w:t>готовит выписки  из приказа;</w:t>
      </w:r>
    </w:p>
    <w:p w:rsidR="004D07E6" w:rsidRDefault="004D07E6" w:rsidP="004D07E6">
      <w:pPr>
        <w:pStyle w:val="a3"/>
        <w:numPr>
          <w:ilvl w:val="0"/>
          <w:numId w:val="4"/>
        </w:numPr>
        <w:jc w:val="both"/>
        <w:rPr>
          <w:sz w:val="28"/>
          <w:szCs w:val="28"/>
        </w:rPr>
      </w:pPr>
      <w:r>
        <w:rPr>
          <w:sz w:val="28"/>
          <w:szCs w:val="28"/>
        </w:rPr>
        <w:t xml:space="preserve">организует  работу  специалистов для осуществления всестороннего и  объективного анализа профессиональной деятельности аттестуемых педагогических работников. </w:t>
      </w:r>
    </w:p>
    <w:p w:rsidR="004D07E6" w:rsidRDefault="004D07E6" w:rsidP="004D07E6">
      <w:pPr>
        <w:jc w:val="both"/>
        <w:rPr>
          <w:sz w:val="28"/>
          <w:szCs w:val="28"/>
        </w:rPr>
      </w:pPr>
      <w:r>
        <w:rPr>
          <w:sz w:val="28"/>
          <w:szCs w:val="28"/>
        </w:rPr>
        <w:t xml:space="preserve">     4.7.  Члены Аттестационной  комиссии:</w:t>
      </w:r>
    </w:p>
    <w:p w:rsidR="004D07E6" w:rsidRDefault="004D07E6" w:rsidP="004D07E6">
      <w:pPr>
        <w:pStyle w:val="a3"/>
        <w:numPr>
          <w:ilvl w:val="0"/>
          <w:numId w:val="5"/>
        </w:numPr>
        <w:jc w:val="both"/>
        <w:rPr>
          <w:sz w:val="28"/>
          <w:szCs w:val="28"/>
        </w:rPr>
      </w:pPr>
      <w:r>
        <w:rPr>
          <w:sz w:val="28"/>
          <w:szCs w:val="28"/>
        </w:rPr>
        <w:t>участвуют в работе Аттестационной комиссии;</w:t>
      </w:r>
    </w:p>
    <w:p w:rsidR="004D07E6" w:rsidRDefault="004D07E6" w:rsidP="004D07E6">
      <w:pPr>
        <w:pStyle w:val="a3"/>
        <w:numPr>
          <w:ilvl w:val="0"/>
          <w:numId w:val="5"/>
        </w:numPr>
        <w:jc w:val="both"/>
        <w:rPr>
          <w:sz w:val="28"/>
          <w:szCs w:val="28"/>
        </w:rPr>
      </w:pPr>
      <w:r>
        <w:rPr>
          <w:sz w:val="28"/>
          <w:szCs w:val="28"/>
        </w:rPr>
        <w:t>вносят предложения  по привлечению специалистов для осуществления всестороннего  и объективного анализа профессиональной деятельности  аттестуемых  педагогических работников;</w:t>
      </w:r>
    </w:p>
    <w:p w:rsidR="004D07E6" w:rsidRPr="000E3C12" w:rsidRDefault="004D07E6" w:rsidP="004D07E6">
      <w:pPr>
        <w:pStyle w:val="a3"/>
        <w:numPr>
          <w:ilvl w:val="0"/>
          <w:numId w:val="5"/>
        </w:numPr>
        <w:jc w:val="both"/>
        <w:rPr>
          <w:sz w:val="28"/>
          <w:szCs w:val="28"/>
        </w:rPr>
      </w:pPr>
      <w:r>
        <w:rPr>
          <w:sz w:val="28"/>
          <w:szCs w:val="28"/>
        </w:rPr>
        <w:t xml:space="preserve">обеспечивают  выполнение  организационных функций  по  аттестации  педагогических работников, представителями  которых  они являются  или в  том направлении, которое  они представляют в Аттестационной комиссии. </w:t>
      </w:r>
    </w:p>
    <w:p w:rsidR="004D07E6" w:rsidRDefault="004D07E6" w:rsidP="004D07E6">
      <w:pPr>
        <w:jc w:val="both"/>
        <w:rPr>
          <w:sz w:val="28"/>
          <w:szCs w:val="28"/>
        </w:rPr>
      </w:pPr>
      <w:r>
        <w:rPr>
          <w:sz w:val="28"/>
          <w:szCs w:val="28"/>
        </w:rPr>
        <w:t xml:space="preserve">     4.8.  Полномочия  отдельных  членов Аттестационной  комиссии  могут быть досрочно прекращены приказом  Министерства  культуры  Республики Тыва по следующим  основаниям:</w:t>
      </w:r>
    </w:p>
    <w:p w:rsidR="004D07E6" w:rsidRDefault="004D07E6" w:rsidP="004D07E6">
      <w:pPr>
        <w:pStyle w:val="a3"/>
        <w:numPr>
          <w:ilvl w:val="0"/>
          <w:numId w:val="6"/>
        </w:numPr>
        <w:jc w:val="both"/>
        <w:rPr>
          <w:sz w:val="28"/>
          <w:szCs w:val="28"/>
        </w:rPr>
      </w:pPr>
      <w:r>
        <w:rPr>
          <w:sz w:val="28"/>
          <w:szCs w:val="28"/>
        </w:rPr>
        <w:t>невозможность  выполнения обязанностей по состоянию  здоровья;</w:t>
      </w:r>
    </w:p>
    <w:p w:rsidR="004D07E6" w:rsidRDefault="004D07E6" w:rsidP="004D07E6">
      <w:pPr>
        <w:pStyle w:val="a3"/>
        <w:numPr>
          <w:ilvl w:val="0"/>
          <w:numId w:val="6"/>
        </w:numPr>
        <w:jc w:val="both"/>
        <w:rPr>
          <w:sz w:val="28"/>
          <w:szCs w:val="28"/>
        </w:rPr>
      </w:pPr>
      <w:r>
        <w:rPr>
          <w:sz w:val="28"/>
          <w:szCs w:val="28"/>
        </w:rPr>
        <w:t>увольнение  члена Аттестационной  комиссии  по основному месту работы;</w:t>
      </w:r>
    </w:p>
    <w:p w:rsidR="004D07E6" w:rsidRDefault="004D07E6" w:rsidP="004D07E6">
      <w:pPr>
        <w:pStyle w:val="a3"/>
        <w:numPr>
          <w:ilvl w:val="0"/>
          <w:numId w:val="6"/>
        </w:numPr>
        <w:jc w:val="both"/>
        <w:rPr>
          <w:sz w:val="28"/>
          <w:szCs w:val="28"/>
        </w:rPr>
      </w:pPr>
      <w:r>
        <w:rPr>
          <w:sz w:val="28"/>
          <w:szCs w:val="28"/>
        </w:rPr>
        <w:t>неисполнение или ненадлежащее  исполнение обязанностей члена  Аттестационной  комиссии.</w:t>
      </w:r>
    </w:p>
    <w:p w:rsidR="004D07E6" w:rsidRDefault="004D07E6" w:rsidP="004D07E6">
      <w:pPr>
        <w:jc w:val="both"/>
        <w:rPr>
          <w:sz w:val="28"/>
          <w:szCs w:val="28"/>
        </w:rPr>
      </w:pPr>
      <w:r>
        <w:rPr>
          <w:sz w:val="28"/>
          <w:szCs w:val="28"/>
        </w:rPr>
        <w:lastRenderedPageBreak/>
        <w:t xml:space="preserve">      4.9.  По  результатам  аттестации  Аттестационная комиссия  принимает одно из  следующих  решений:</w:t>
      </w:r>
    </w:p>
    <w:p w:rsidR="004D07E6" w:rsidRDefault="004D07E6" w:rsidP="004D07E6">
      <w:pPr>
        <w:pStyle w:val="a3"/>
        <w:numPr>
          <w:ilvl w:val="0"/>
          <w:numId w:val="7"/>
        </w:numPr>
        <w:jc w:val="both"/>
        <w:rPr>
          <w:sz w:val="28"/>
          <w:szCs w:val="28"/>
        </w:rPr>
      </w:pPr>
      <w:r>
        <w:rPr>
          <w:sz w:val="28"/>
          <w:szCs w:val="28"/>
        </w:rPr>
        <w:t xml:space="preserve">установить  первую (высшую) квалификационную категорию </w:t>
      </w:r>
    </w:p>
    <w:p w:rsidR="004D07E6" w:rsidRDefault="004D07E6" w:rsidP="004D07E6">
      <w:pPr>
        <w:pStyle w:val="a3"/>
        <w:jc w:val="both"/>
        <w:rPr>
          <w:sz w:val="28"/>
          <w:szCs w:val="28"/>
        </w:rPr>
      </w:pPr>
      <w:r>
        <w:rPr>
          <w:sz w:val="28"/>
          <w:szCs w:val="28"/>
        </w:rPr>
        <w:t>(указывается  должность  педагогического  работника, по которой устанавливается  квалификационная категория);</w:t>
      </w:r>
    </w:p>
    <w:p w:rsidR="004D07E6" w:rsidRPr="00FC71DE" w:rsidRDefault="004D07E6" w:rsidP="004D07E6">
      <w:pPr>
        <w:pStyle w:val="a3"/>
        <w:numPr>
          <w:ilvl w:val="0"/>
          <w:numId w:val="7"/>
        </w:numPr>
        <w:jc w:val="both"/>
        <w:rPr>
          <w:sz w:val="28"/>
          <w:szCs w:val="28"/>
        </w:rPr>
      </w:pPr>
      <w:r>
        <w:rPr>
          <w:sz w:val="28"/>
          <w:szCs w:val="28"/>
        </w:rPr>
        <w:t xml:space="preserve">отказать  в установлении  первой (высшей) квалификационной категории (указывается  должность  педагогического работника). </w:t>
      </w:r>
    </w:p>
    <w:p w:rsidR="004D07E6" w:rsidRDefault="004D07E6" w:rsidP="004D07E6">
      <w:pPr>
        <w:jc w:val="both"/>
        <w:rPr>
          <w:sz w:val="28"/>
          <w:szCs w:val="28"/>
        </w:rPr>
      </w:pPr>
      <w:r>
        <w:rPr>
          <w:sz w:val="28"/>
          <w:szCs w:val="28"/>
        </w:rPr>
        <w:t xml:space="preserve">      4.10.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 </w:t>
      </w:r>
    </w:p>
    <w:p w:rsidR="004D07E6" w:rsidRDefault="004D07E6" w:rsidP="004D07E6">
      <w:pPr>
        <w:jc w:val="both"/>
        <w:rPr>
          <w:sz w:val="28"/>
          <w:szCs w:val="28"/>
        </w:rPr>
      </w:pPr>
      <w:r>
        <w:rPr>
          <w:sz w:val="28"/>
          <w:szCs w:val="28"/>
        </w:rPr>
        <w:t xml:space="preserve">       4.11.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 </w:t>
      </w:r>
    </w:p>
    <w:p w:rsidR="004D07E6" w:rsidRDefault="004D07E6" w:rsidP="004D07E6">
      <w:pPr>
        <w:jc w:val="both"/>
        <w:rPr>
          <w:sz w:val="28"/>
          <w:szCs w:val="28"/>
        </w:rPr>
      </w:pPr>
      <w:r>
        <w:rPr>
          <w:sz w:val="28"/>
          <w:szCs w:val="28"/>
        </w:rPr>
        <w:t xml:space="preserve">      4.12. Решение  Аттестационной  комиссии  оформляется протоколом, который  вступает в силу  со дня его подписания председателем, заместителем  председателя, секретарем  и членами  Аттестационной комиссии,  принимавшими участие в голосовании. </w:t>
      </w:r>
    </w:p>
    <w:p w:rsidR="004D07E6" w:rsidRDefault="004D07E6" w:rsidP="004D07E6">
      <w:pPr>
        <w:jc w:val="both"/>
        <w:rPr>
          <w:b/>
          <w:sz w:val="28"/>
          <w:szCs w:val="28"/>
          <w:u w:val="single"/>
        </w:rPr>
      </w:pPr>
      <w:r>
        <w:rPr>
          <w:sz w:val="28"/>
          <w:szCs w:val="28"/>
        </w:rPr>
        <w:t xml:space="preserve">       4.13. </w:t>
      </w:r>
      <w:proofErr w:type="gramStart"/>
      <w:r>
        <w:rPr>
          <w:sz w:val="28"/>
          <w:szCs w:val="28"/>
        </w:rPr>
        <w:t xml:space="preserve">На  основании  решения Аттестационной комиссии о результатах  аттестации педагогических  работников  Министерство  культуры Республики Тыва  издает  распорядительный акт (приказ) об установлении  педагогическим  работникам первой или высшей квалификационной категории  со дня вынесения решения  аттестационной комиссией, который размещается на официальном сайте ГБУ ДПО в сфере культуры и искусства «Ресурсный центр»  в сети  Интернет </w:t>
      </w:r>
      <w:r w:rsidRPr="00F57564">
        <w:rPr>
          <w:sz w:val="28"/>
          <w:szCs w:val="28"/>
        </w:rPr>
        <w:t xml:space="preserve"> </w:t>
      </w:r>
      <w:r w:rsidRPr="00F57564">
        <w:rPr>
          <w:b/>
          <w:sz w:val="28"/>
          <w:szCs w:val="28"/>
          <w:u w:val="single"/>
          <w:lang w:val="en-US"/>
        </w:rPr>
        <w:t>http</w:t>
      </w:r>
      <w:r w:rsidRPr="00F57564">
        <w:rPr>
          <w:b/>
          <w:sz w:val="28"/>
          <w:szCs w:val="28"/>
          <w:u w:val="single"/>
        </w:rPr>
        <w:t>:</w:t>
      </w:r>
      <w:proofErr w:type="spellStart"/>
      <w:r>
        <w:rPr>
          <w:b/>
          <w:sz w:val="28"/>
          <w:szCs w:val="28"/>
          <w:u w:val="single"/>
        </w:rPr>
        <w:t>res-ce</w:t>
      </w:r>
      <w:r>
        <w:rPr>
          <w:b/>
          <w:sz w:val="28"/>
          <w:szCs w:val="28"/>
          <w:u w:val="single"/>
          <w:lang w:val="en-US"/>
        </w:rPr>
        <w:t>nter</w:t>
      </w:r>
      <w:proofErr w:type="spellEnd"/>
      <w:r w:rsidRPr="00F57564">
        <w:rPr>
          <w:b/>
          <w:sz w:val="28"/>
          <w:szCs w:val="28"/>
          <w:u w:val="single"/>
        </w:rPr>
        <w:t>.</w:t>
      </w:r>
      <w:proofErr w:type="spellStart"/>
      <w:r w:rsidRPr="00F57564">
        <w:rPr>
          <w:b/>
          <w:sz w:val="28"/>
          <w:szCs w:val="28"/>
          <w:u w:val="single"/>
          <w:lang w:val="en-US"/>
        </w:rPr>
        <w:t>ru</w:t>
      </w:r>
      <w:proofErr w:type="spellEnd"/>
      <w:r w:rsidRPr="00F57564">
        <w:rPr>
          <w:b/>
          <w:sz w:val="28"/>
          <w:szCs w:val="28"/>
          <w:u w:val="single"/>
        </w:rPr>
        <w:t>/.</w:t>
      </w:r>
      <w:proofErr w:type="gramEnd"/>
    </w:p>
    <w:p w:rsidR="004D07E6" w:rsidRPr="0014300F" w:rsidRDefault="004D07E6" w:rsidP="004D07E6">
      <w:pPr>
        <w:jc w:val="both"/>
        <w:rPr>
          <w:b/>
          <w:sz w:val="28"/>
          <w:szCs w:val="28"/>
          <w:u w:val="single"/>
        </w:rPr>
      </w:pPr>
    </w:p>
    <w:p w:rsidR="004D07E6" w:rsidRPr="00D921C8" w:rsidRDefault="004D07E6" w:rsidP="004D07E6">
      <w:pPr>
        <w:pStyle w:val="a3"/>
        <w:ind w:left="1068"/>
        <w:jc w:val="center"/>
        <w:rPr>
          <w:b/>
          <w:sz w:val="28"/>
          <w:szCs w:val="28"/>
        </w:rPr>
      </w:pPr>
      <w:r>
        <w:rPr>
          <w:b/>
          <w:sz w:val="28"/>
          <w:szCs w:val="28"/>
        </w:rPr>
        <w:t>5.</w:t>
      </w:r>
      <w:r w:rsidRPr="00D921C8">
        <w:rPr>
          <w:b/>
          <w:sz w:val="28"/>
          <w:szCs w:val="28"/>
        </w:rPr>
        <w:t xml:space="preserve"> Организация процедуры аттестации</w:t>
      </w:r>
    </w:p>
    <w:p w:rsidR="004D07E6" w:rsidRDefault="004D07E6" w:rsidP="004D07E6">
      <w:pPr>
        <w:jc w:val="both"/>
        <w:rPr>
          <w:b/>
          <w:sz w:val="28"/>
          <w:szCs w:val="28"/>
        </w:rPr>
      </w:pPr>
    </w:p>
    <w:p w:rsidR="004D07E6" w:rsidRDefault="004D07E6" w:rsidP="004D07E6">
      <w:pPr>
        <w:jc w:val="both"/>
        <w:rPr>
          <w:sz w:val="28"/>
          <w:szCs w:val="28"/>
        </w:rPr>
      </w:pPr>
      <w:r>
        <w:rPr>
          <w:sz w:val="28"/>
          <w:szCs w:val="28"/>
        </w:rPr>
        <w:t xml:space="preserve">      </w:t>
      </w:r>
      <w:r w:rsidRPr="00F57564">
        <w:rPr>
          <w:sz w:val="28"/>
          <w:szCs w:val="28"/>
        </w:rPr>
        <w:t xml:space="preserve">5.1. </w:t>
      </w:r>
      <w:r>
        <w:rPr>
          <w:sz w:val="28"/>
          <w:szCs w:val="28"/>
        </w:rPr>
        <w:t xml:space="preserve">Аттестация  педагогических  работников  для установления  квалификационной  категории (первой или высшей) проводится  на основании  заявления. </w:t>
      </w:r>
    </w:p>
    <w:p w:rsidR="004D07E6" w:rsidRDefault="004D07E6" w:rsidP="004D07E6">
      <w:pPr>
        <w:jc w:val="both"/>
        <w:rPr>
          <w:sz w:val="28"/>
          <w:szCs w:val="28"/>
        </w:rPr>
      </w:pPr>
      <w:r>
        <w:rPr>
          <w:sz w:val="28"/>
          <w:szCs w:val="28"/>
        </w:rPr>
        <w:t xml:space="preserve">       Заявления  педагогических работников о проведении аттестации  рассматриваются  аттестационной комиссией в срок, не  превышающий 30  календарных дней со дня их получения, в течение которого:</w:t>
      </w:r>
    </w:p>
    <w:p w:rsidR="004D07E6" w:rsidRDefault="004D07E6" w:rsidP="004D07E6">
      <w:pPr>
        <w:pStyle w:val="a3"/>
        <w:numPr>
          <w:ilvl w:val="0"/>
          <w:numId w:val="7"/>
        </w:numPr>
        <w:jc w:val="both"/>
        <w:rPr>
          <w:sz w:val="28"/>
          <w:szCs w:val="28"/>
        </w:rPr>
      </w:pPr>
      <w:r>
        <w:rPr>
          <w:sz w:val="28"/>
          <w:szCs w:val="28"/>
        </w:rPr>
        <w:t>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4D07E6" w:rsidRPr="00D921C8" w:rsidRDefault="004D07E6" w:rsidP="004D07E6">
      <w:pPr>
        <w:jc w:val="both"/>
        <w:rPr>
          <w:sz w:val="28"/>
          <w:szCs w:val="28"/>
        </w:rPr>
      </w:pPr>
      <w:r>
        <w:rPr>
          <w:sz w:val="28"/>
          <w:szCs w:val="28"/>
        </w:rPr>
        <w:t>осуществляется  уведомление педагогических работников о сроке и месте проведения их аттестации,  через размещение  соответствующей  информации  на официальном сайте</w:t>
      </w:r>
      <w:r w:rsidRPr="00D921C8">
        <w:rPr>
          <w:sz w:val="28"/>
          <w:szCs w:val="28"/>
        </w:rPr>
        <w:t xml:space="preserve"> </w:t>
      </w:r>
      <w:r>
        <w:rPr>
          <w:sz w:val="28"/>
          <w:szCs w:val="28"/>
        </w:rPr>
        <w:t xml:space="preserve">ГБУ ДПО в сфере культуры и искусства «Ресурсный центр»  в сети  Интернет </w:t>
      </w:r>
      <w:r w:rsidRPr="00F57564">
        <w:rPr>
          <w:sz w:val="28"/>
          <w:szCs w:val="28"/>
        </w:rPr>
        <w:t xml:space="preserve"> </w:t>
      </w:r>
      <w:r w:rsidRPr="00F57564">
        <w:rPr>
          <w:b/>
          <w:sz w:val="28"/>
          <w:szCs w:val="28"/>
          <w:u w:val="single"/>
          <w:lang w:val="en-US"/>
        </w:rPr>
        <w:t>http</w:t>
      </w:r>
      <w:r w:rsidRPr="00F57564">
        <w:rPr>
          <w:b/>
          <w:sz w:val="28"/>
          <w:szCs w:val="28"/>
          <w:u w:val="single"/>
        </w:rPr>
        <w:t>:</w:t>
      </w:r>
      <w:proofErr w:type="spellStart"/>
      <w:r>
        <w:rPr>
          <w:b/>
          <w:sz w:val="28"/>
          <w:szCs w:val="28"/>
          <w:u w:val="single"/>
        </w:rPr>
        <w:t>res-ce</w:t>
      </w:r>
      <w:r>
        <w:rPr>
          <w:b/>
          <w:sz w:val="28"/>
          <w:szCs w:val="28"/>
          <w:u w:val="single"/>
          <w:lang w:val="en-US"/>
        </w:rPr>
        <w:t>nter</w:t>
      </w:r>
      <w:proofErr w:type="spellEnd"/>
      <w:r w:rsidRPr="00F57564">
        <w:rPr>
          <w:b/>
          <w:sz w:val="28"/>
          <w:szCs w:val="28"/>
          <w:u w:val="single"/>
        </w:rPr>
        <w:t>.</w:t>
      </w:r>
      <w:proofErr w:type="spellStart"/>
      <w:r w:rsidRPr="00F57564">
        <w:rPr>
          <w:b/>
          <w:sz w:val="28"/>
          <w:szCs w:val="28"/>
          <w:u w:val="single"/>
          <w:lang w:val="en-US"/>
        </w:rPr>
        <w:t>ru</w:t>
      </w:r>
      <w:proofErr w:type="spellEnd"/>
    </w:p>
    <w:p w:rsidR="004D07E6" w:rsidRDefault="004D07E6" w:rsidP="004D07E6">
      <w:pPr>
        <w:jc w:val="both"/>
        <w:rPr>
          <w:sz w:val="28"/>
          <w:szCs w:val="28"/>
        </w:rPr>
      </w:pPr>
      <w:r>
        <w:rPr>
          <w:sz w:val="28"/>
          <w:szCs w:val="28"/>
        </w:rPr>
        <w:lastRenderedPageBreak/>
        <w:t xml:space="preserve">     5.2.  Продолжительность  аттестации  для  каждого  педагогического  работника от начала ее проведения и до дня принятия  решения аттестационной комиссией  составляет не более  60  календарных дней. </w:t>
      </w:r>
    </w:p>
    <w:p w:rsidR="004D07E6" w:rsidRDefault="004D07E6" w:rsidP="004D07E6">
      <w:pPr>
        <w:jc w:val="both"/>
        <w:rPr>
          <w:sz w:val="28"/>
          <w:szCs w:val="28"/>
        </w:rPr>
      </w:pPr>
      <w:r>
        <w:rPr>
          <w:sz w:val="28"/>
          <w:szCs w:val="28"/>
        </w:rPr>
        <w:t xml:space="preserve">     5.3.  </w:t>
      </w:r>
      <w:proofErr w:type="gramStart"/>
      <w:r>
        <w:rPr>
          <w:sz w:val="28"/>
          <w:szCs w:val="28"/>
        </w:rPr>
        <w:t xml:space="preserve">Оценка  профессиональной деятельности педагогических работников в целях  установления квалификационной  категории (первой или высшей) осуществляется  Аттестационной  комиссией на основе  результатов педагогической  деятельности, предусмотренных  пунктами  36 и 37 Порядка  проведения аттестации педагогических работников  организаций,  осуществляющих образовательную  деятельность, утверждённого  приказом  Министерства  образования и науки  Российской  Федерации от 07 апреля 2014 года  № 276, при условии, что  их  деятельность связана с соответствующими  направлениями  работы. </w:t>
      </w:r>
      <w:proofErr w:type="gramEnd"/>
    </w:p>
    <w:p w:rsidR="004D07E6" w:rsidRDefault="004D07E6" w:rsidP="004D07E6">
      <w:pPr>
        <w:jc w:val="both"/>
        <w:rPr>
          <w:sz w:val="28"/>
          <w:szCs w:val="28"/>
        </w:rPr>
      </w:pPr>
      <w:r>
        <w:rPr>
          <w:sz w:val="28"/>
          <w:szCs w:val="28"/>
        </w:rPr>
        <w:t xml:space="preserve">     5.4. Результаты  педагогической  деятельности, посредством  выставления баллов,  оформляются  в оценочном   листе, который  представляется в  бумажном  варианте  с подписями  ответственного  за выставление  баллов (при наличии), руководителя  образовательной  организации, начальника  Отдела  культуры (для  преподавателей и   методистов ДШИ) и печатью руководителя  образовательной  организации. Ответственность за  достоверность  информации, изложенной в оценочном листе, несет руководитель  образовательной организации.  </w:t>
      </w:r>
    </w:p>
    <w:p w:rsidR="004D07E6" w:rsidRDefault="004D07E6" w:rsidP="004D07E6">
      <w:pPr>
        <w:jc w:val="both"/>
        <w:rPr>
          <w:sz w:val="28"/>
          <w:szCs w:val="28"/>
        </w:rPr>
      </w:pPr>
      <w:r>
        <w:rPr>
          <w:sz w:val="28"/>
          <w:szCs w:val="28"/>
        </w:rPr>
        <w:t xml:space="preserve">    Достоверность  результатов  педагогической  деятельности  отражена  на  персональной странице  педагога  официального   сайта организации, осуществляющей  образовательную   деятельность  в сфере культуры и искусства  Республики Тыва  в  виде  электронного  </w:t>
      </w:r>
      <w:proofErr w:type="spellStart"/>
      <w:r>
        <w:rPr>
          <w:sz w:val="28"/>
          <w:szCs w:val="28"/>
        </w:rPr>
        <w:t>портфолио</w:t>
      </w:r>
      <w:proofErr w:type="spellEnd"/>
      <w:r>
        <w:rPr>
          <w:sz w:val="28"/>
          <w:szCs w:val="28"/>
        </w:rPr>
        <w:t xml:space="preserve">, состоящего  из нескольких  разделов, соответствующих  оценочному листу. </w:t>
      </w:r>
    </w:p>
    <w:p w:rsidR="004D07E6" w:rsidRDefault="004D07E6" w:rsidP="004D07E6">
      <w:pPr>
        <w:jc w:val="both"/>
        <w:rPr>
          <w:sz w:val="28"/>
          <w:szCs w:val="28"/>
        </w:rPr>
      </w:pPr>
      <w:r>
        <w:rPr>
          <w:sz w:val="28"/>
          <w:szCs w:val="28"/>
        </w:rPr>
        <w:t xml:space="preserve">     5.5.  Ответственный  работник  за аттестацию   </w:t>
      </w:r>
      <w:proofErr w:type="gramStart"/>
      <w:r>
        <w:rPr>
          <w:sz w:val="28"/>
          <w:szCs w:val="28"/>
        </w:rPr>
        <w:t>учреждении</w:t>
      </w:r>
      <w:proofErr w:type="gramEnd"/>
      <w:r>
        <w:rPr>
          <w:sz w:val="28"/>
          <w:szCs w:val="28"/>
        </w:rPr>
        <w:t xml:space="preserve">, осуществляющем  образовательную  деятельность  в сфере культуры и искусства Республики Тыва  предоставляет  оценочный лист результатов педагогической деятельности  педагогических работников    в Аттестационную  комиссию. </w:t>
      </w:r>
    </w:p>
    <w:p w:rsidR="004D07E6" w:rsidRDefault="004D07E6" w:rsidP="004D07E6">
      <w:pPr>
        <w:jc w:val="both"/>
        <w:rPr>
          <w:sz w:val="28"/>
          <w:szCs w:val="28"/>
        </w:rPr>
      </w:pPr>
      <w:r>
        <w:rPr>
          <w:sz w:val="28"/>
          <w:szCs w:val="28"/>
        </w:rPr>
        <w:t xml:space="preserve">     5.6. Экспертизу  педагогической деятельности  педагогических работников осуществляют </w:t>
      </w:r>
      <w:r w:rsidRPr="007A153B">
        <w:rPr>
          <w:sz w:val="28"/>
          <w:szCs w:val="28"/>
        </w:rPr>
        <w:t>методисты  государственного  бюджетного  учреждения  дополнительного  профессионального  образования  в сфере культуры и искусства «Ресурсный  центр».</w:t>
      </w:r>
      <w:r>
        <w:rPr>
          <w:b/>
          <w:sz w:val="28"/>
          <w:szCs w:val="28"/>
        </w:rPr>
        <w:t xml:space="preserve"> </w:t>
      </w:r>
      <w:r>
        <w:rPr>
          <w:sz w:val="28"/>
          <w:szCs w:val="28"/>
        </w:rPr>
        <w:t xml:space="preserve"> Они  имеют право запрашивать дополнительную  информацию об аттестуемом педагогическом работнике  у руководства образовательной  организации, проверять  достоверность  показателей, документов. </w:t>
      </w:r>
    </w:p>
    <w:p w:rsidR="004D07E6" w:rsidRDefault="004D07E6" w:rsidP="004D07E6">
      <w:pPr>
        <w:jc w:val="both"/>
        <w:rPr>
          <w:sz w:val="28"/>
          <w:szCs w:val="28"/>
        </w:rPr>
      </w:pPr>
      <w:r>
        <w:rPr>
          <w:sz w:val="28"/>
          <w:szCs w:val="28"/>
        </w:rPr>
        <w:t xml:space="preserve">     5.7. Аттестационная комиссия  и специалисты, осуществляющие  всесторонний  анализ профессиональной деятельности  педагогических  работников  получают сведения по ссылке на персональные страницы  педагогических  работников на официальных  сайтах  образовательных  организаций, где  размещены сканированные   документы, подтверждающие достигнутые  результаты в работе.  Ссылка на персональную страницу  указана  в таблице личных данных  педагогического  работника,  расположенной в Оценочном листе. </w:t>
      </w:r>
    </w:p>
    <w:p w:rsidR="004D07E6" w:rsidRDefault="004D07E6" w:rsidP="004D07E6">
      <w:pPr>
        <w:jc w:val="both"/>
        <w:rPr>
          <w:sz w:val="28"/>
          <w:szCs w:val="28"/>
        </w:rPr>
      </w:pPr>
      <w:r>
        <w:rPr>
          <w:sz w:val="28"/>
          <w:szCs w:val="28"/>
        </w:rPr>
        <w:lastRenderedPageBreak/>
        <w:t xml:space="preserve">     5.8. При  наличии объективных причин недоступности сайта, в исключительных случаях, педагогический работник создает собственную страницу вне официального  сайта образовательной организации  и указывает  адрес персональной  страницы при подаче   в Аттестационную  комиссию  оценочного листа. </w:t>
      </w:r>
    </w:p>
    <w:p w:rsidR="004D07E6" w:rsidRDefault="004D07E6" w:rsidP="004D07E6">
      <w:pPr>
        <w:jc w:val="both"/>
        <w:rPr>
          <w:sz w:val="28"/>
          <w:szCs w:val="28"/>
        </w:rPr>
      </w:pPr>
      <w:r>
        <w:rPr>
          <w:sz w:val="28"/>
          <w:szCs w:val="28"/>
        </w:rPr>
        <w:t xml:space="preserve">     5.9. Аттестация  педагогических  работников  для установления квалификационной  категории (первой или высшей) проводится в два этапа: </w:t>
      </w:r>
    </w:p>
    <w:p w:rsidR="004D07E6" w:rsidRPr="00FE2210" w:rsidRDefault="004D07E6" w:rsidP="004D07E6">
      <w:pPr>
        <w:jc w:val="both"/>
        <w:rPr>
          <w:sz w:val="28"/>
          <w:szCs w:val="28"/>
        </w:rPr>
      </w:pPr>
      <w:r w:rsidRPr="00FE2210">
        <w:rPr>
          <w:b/>
          <w:sz w:val="28"/>
          <w:szCs w:val="28"/>
        </w:rPr>
        <w:t xml:space="preserve">Первый этап </w:t>
      </w:r>
      <w:r>
        <w:rPr>
          <w:b/>
          <w:sz w:val="28"/>
          <w:szCs w:val="28"/>
        </w:rPr>
        <w:t xml:space="preserve">– </w:t>
      </w:r>
      <w:r>
        <w:rPr>
          <w:sz w:val="28"/>
          <w:szCs w:val="28"/>
        </w:rPr>
        <w:t xml:space="preserve">оценка  материалов, отражающих результативность  работы в </w:t>
      </w:r>
      <w:proofErr w:type="spellStart"/>
      <w:r>
        <w:rPr>
          <w:sz w:val="28"/>
          <w:szCs w:val="28"/>
        </w:rPr>
        <w:t>межаттестационный</w:t>
      </w:r>
      <w:proofErr w:type="spellEnd"/>
      <w:r>
        <w:rPr>
          <w:sz w:val="28"/>
          <w:szCs w:val="28"/>
        </w:rPr>
        <w:t xml:space="preserve">  период. </w:t>
      </w:r>
    </w:p>
    <w:p w:rsidR="004D07E6" w:rsidRDefault="004D07E6" w:rsidP="004D07E6">
      <w:pPr>
        <w:jc w:val="both"/>
        <w:rPr>
          <w:sz w:val="28"/>
          <w:szCs w:val="28"/>
        </w:rPr>
      </w:pPr>
      <w:r>
        <w:rPr>
          <w:b/>
          <w:sz w:val="28"/>
          <w:szCs w:val="28"/>
        </w:rPr>
        <w:t xml:space="preserve">Второй этап - </w:t>
      </w:r>
      <w:r>
        <w:rPr>
          <w:sz w:val="28"/>
          <w:szCs w:val="28"/>
        </w:rPr>
        <w:t xml:space="preserve"> очная защита открытого урока, занятия, </w:t>
      </w:r>
      <w:proofErr w:type="spellStart"/>
      <w:r>
        <w:rPr>
          <w:sz w:val="28"/>
          <w:szCs w:val="28"/>
        </w:rPr>
        <w:t>мультимедийного</w:t>
      </w:r>
      <w:proofErr w:type="spellEnd"/>
      <w:r>
        <w:rPr>
          <w:sz w:val="28"/>
          <w:szCs w:val="28"/>
        </w:rPr>
        <w:t xml:space="preserve"> занятия, внеклассного  мероприятия, творческого отчета </w:t>
      </w:r>
      <w:proofErr w:type="gramStart"/>
      <w:r>
        <w:rPr>
          <w:sz w:val="28"/>
          <w:szCs w:val="28"/>
        </w:rPr>
        <w:t xml:space="preserve">( </w:t>
      </w:r>
      <w:proofErr w:type="gramEnd"/>
      <w:r>
        <w:rPr>
          <w:sz w:val="28"/>
          <w:szCs w:val="28"/>
        </w:rPr>
        <w:t xml:space="preserve">преподавателями по  направлениям) на базе государственных учреждений, осуществляющих образовательную  деятельность  в сфере культуры и искусства Республики Тыва  и муниципальных  учреждений  дополнительного образования в сфере культуры и искусства Республики Тыва, находящихся на территории  г. Кызыла ( по согласованию) в  соответствии с утвержденным графиком перед  экспертной  группой, в которую входят специалисты того направления, по которому аттестуется педагогический работник (не менее 2 экспертов).  </w:t>
      </w:r>
    </w:p>
    <w:p w:rsidR="004D07E6" w:rsidRPr="00FE2210" w:rsidRDefault="004D07E6" w:rsidP="004D07E6">
      <w:pPr>
        <w:jc w:val="both"/>
        <w:rPr>
          <w:sz w:val="28"/>
          <w:szCs w:val="28"/>
        </w:rPr>
      </w:pPr>
      <w:r>
        <w:rPr>
          <w:sz w:val="28"/>
          <w:szCs w:val="28"/>
        </w:rPr>
        <w:t xml:space="preserve">     5.10. </w:t>
      </w:r>
      <w:r w:rsidRPr="00B81B41">
        <w:rPr>
          <w:b/>
          <w:sz w:val="28"/>
          <w:szCs w:val="28"/>
        </w:rPr>
        <w:t>Аттестация  на первую квалификационную категорию</w:t>
      </w:r>
      <w:r>
        <w:rPr>
          <w:sz w:val="28"/>
          <w:szCs w:val="28"/>
        </w:rPr>
        <w:t xml:space="preserve">: </w:t>
      </w:r>
    </w:p>
    <w:p w:rsidR="004D07E6" w:rsidRDefault="004D07E6" w:rsidP="004D07E6">
      <w:pPr>
        <w:jc w:val="both"/>
        <w:rPr>
          <w:sz w:val="28"/>
          <w:szCs w:val="28"/>
        </w:rPr>
      </w:pPr>
      <w:r w:rsidRPr="00B81B41">
        <w:rPr>
          <w:sz w:val="28"/>
          <w:szCs w:val="28"/>
          <w:u w:val="single"/>
        </w:rPr>
        <w:t>На  первом этапе</w:t>
      </w:r>
      <w:r>
        <w:rPr>
          <w:sz w:val="28"/>
          <w:szCs w:val="28"/>
        </w:rPr>
        <w:t xml:space="preserve"> аттестации </w:t>
      </w:r>
      <w:proofErr w:type="spellStart"/>
      <w:r>
        <w:rPr>
          <w:sz w:val="28"/>
          <w:szCs w:val="28"/>
        </w:rPr>
        <w:t>привсестороннем</w:t>
      </w:r>
      <w:proofErr w:type="spellEnd"/>
      <w:r>
        <w:rPr>
          <w:sz w:val="28"/>
          <w:szCs w:val="28"/>
        </w:rPr>
        <w:t xml:space="preserve"> анализе профессиональной деятельности  педагогического работника сумма баллов не должна быть ниже 25 баллов. Если работник  не прошел первый этап аттестаци</w:t>
      </w:r>
      <w:proofErr w:type="gramStart"/>
      <w:r>
        <w:rPr>
          <w:sz w:val="28"/>
          <w:szCs w:val="28"/>
        </w:rPr>
        <w:t>и-</w:t>
      </w:r>
      <w:proofErr w:type="gramEnd"/>
      <w:r>
        <w:rPr>
          <w:sz w:val="28"/>
          <w:szCs w:val="28"/>
        </w:rPr>
        <w:t xml:space="preserve"> не достиг порогового  значения ( набрал менее 25 баллов),то он не допускается к  следующему этапу  аттестации. </w:t>
      </w:r>
    </w:p>
    <w:p w:rsidR="004D07E6" w:rsidRDefault="004D07E6" w:rsidP="004D07E6">
      <w:pPr>
        <w:jc w:val="both"/>
        <w:rPr>
          <w:sz w:val="28"/>
          <w:szCs w:val="28"/>
        </w:rPr>
      </w:pPr>
      <w:r w:rsidRPr="00B81B41">
        <w:rPr>
          <w:sz w:val="28"/>
          <w:szCs w:val="28"/>
        </w:rPr>
        <w:t xml:space="preserve">      </w:t>
      </w:r>
      <w:r w:rsidRPr="00B81B41">
        <w:rPr>
          <w:sz w:val="28"/>
          <w:szCs w:val="28"/>
          <w:u w:val="single"/>
        </w:rPr>
        <w:t>На втором   этапе</w:t>
      </w:r>
      <w:r>
        <w:rPr>
          <w:sz w:val="28"/>
          <w:szCs w:val="28"/>
          <w:u w:val="single"/>
        </w:rPr>
        <w:t xml:space="preserve">  </w:t>
      </w:r>
      <w:r>
        <w:rPr>
          <w:sz w:val="28"/>
          <w:szCs w:val="28"/>
        </w:rPr>
        <w:t xml:space="preserve">аттестации при защите  открытого  урока, занятия, </w:t>
      </w:r>
      <w:proofErr w:type="spellStart"/>
      <w:r>
        <w:rPr>
          <w:sz w:val="28"/>
          <w:szCs w:val="28"/>
        </w:rPr>
        <w:t>мультимедийного</w:t>
      </w:r>
      <w:proofErr w:type="spellEnd"/>
      <w:r>
        <w:rPr>
          <w:sz w:val="28"/>
          <w:szCs w:val="28"/>
        </w:rPr>
        <w:t xml:space="preserve">  занятия, внеклассного мероприятия, творческого отчета в обязательном порядке предоставляются  видеозапись открытого  мероприятия  с участниками  образовательного  и воспитательного процессов (с самоанализом педагога). Пороговым значением на этом этапе для педагогического  работника  является – 25 баллов. </w:t>
      </w:r>
    </w:p>
    <w:p w:rsidR="004D07E6" w:rsidRDefault="004D07E6" w:rsidP="004D07E6">
      <w:pPr>
        <w:jc w:val="both"/>
        <w:rPr>
          <w:sz w:val="28"/>
          <w:szCs w:val="28"/>
        </w:rPr>
      </w:pPr>
      <w:r>
        <w:rPr>
          <w:sz w:val="28"/>
          <w:szCs w:val="28"/>
        </w:rPr>
        <w:t xml:space="preserve">      Первая  квалификационная  категория  устанавливается  в случае, если аттестуемый педагогический работник  набрал не менее 50 баллов по двум этапам  аттестации. </w:t>
      </w:r>
    </w:p>
    <w:p w:rsidR="004D07E6" w:rsidRDefault="004D07E6" w:rsidP="004D07E6">
      <w:pPr>
        <w:jc w:val="both"/>
        <w:rPr>
          <w:b/>
          <w:sz w:val="28"/>
          <w:szCs w:val="28"/>
        </w:rPr>
      </w:pPr>
      <w:r>
        <w:rPr>
          <w:sz w:val="28"/>
          <w:szCs w:val="28"/>
        </w:rPr>
        <w:t xml:space="preserve">     5.11. </w:t>
      </w:r>
      <w:r w:rsidRPr="00B81B41">
        <w:rPr>
          <w:b/>
          <w:sz w:val="28"/>
          <w:szCs w:val="28"/>
        </w:rPr>
        <w:t xml:space="preserve">Аттестация на высшую  квалификационную категорию: </w:t>
      </w:r>
    </w:p>
    <w:p w:rsidR="004D07E6" w:rsidRDefault="004D07E6" w:rsidP="004D07E6">
      <w:pPr>
        <w:jc w:val="both"/>
        <w:rPr>
          <w:sz w:val="28"/>
          <w:szCs w:val="28"/>
        </w:rPr>
      </w:pPr>
      <w:r>
        <w:rPr>
          <w:sz w:val="28"/>
          <w:szCs w:val="28"/>
          <w:u w:val="single"/>
        </w:rPr>
        <w:t xml:space="preserve">На первом этапе  </w:t>
      </w:r>
      <w:r w:rsidRPr="00916621">
        <w:rPr>
          <w:sz w:val="28"/>
          <w:szCs w:val="28"/>
        </w:rPr>
        <w:t>аттестации при  всестороннем анализе профессиональной деятельности  педагогического</w:t>
      </w:r>
      <w:r>
        <w:rPr>
          <w:sz w:val="28"/>
          <w:szCs w:val="28"/>
        </w:rPr>
        <w:t xml:space="preserve"> работника сумма баллов не должна быть ниже 25 баллов. Если работник не прошел </w:t>
      </w:r>
      <w:proofErr w:type="gramStart"/>
      <w:r>
        <w:rPr>
          <w:sz w:val="28"/>
          <w:szCs w:val="28"/>
        </w:rPr>
        <w:t>первый  этап  аттестации – не достиг</w:t>
      </w:r>
      <w:proofErr w:type="gramEnd"/>
      <w:r>
        <w:rPr>
          <w:sz w:val="28"/>
          <w:szCs w:val="28"/>
        </w:rPr>
        <w:t xml:space="preserve"> порогового  значения (набрал менее 25 баллов), то он не допускается к  следующему этапу  аттестации. </w:t>
      </w:r>
      <w:r w:rsidRPr="00916621">
        <w:rPr>
          <w:sz w:val="28"/>
          <w:szCs w:val="28"/>
        </w:rPr>
        <w:t xml:space="preserve"> </w:t>
      </w:r>
    </w:p>
    <w:p w:rsidR="004D07E6" w:rsidRDefault="004D07E6" w:rsidP="004D07E6">
      <w:pPr>
        <w:jc w:val="both"/>
        <w:rPr>
          <w:sz w:val="28"/>
          <w:szCs w:val="28"/>
        </w:rPr>
      </w:pPr>
      <w:r>
        <w:rPr>
          <w:sz w:val="28"/>
          <w:szCs w:val="28"/>
          <w:u w:val="single"/>
        </w:rPr>
        <w:t xml:space="preserve">На втором этапе </w:t>
      </w:r>
      <w:r>
        <w:rPr>
          <w:sz w:val="28"/>
          <w:szCs w:val="28"/>
        </w:rPr>
        <w:t xml:space="preserve"> аттестации  при защите открытого урока, занятия, </w:t>
      </w:r>
      <w:proofErr w:type="spellStart"/>
      <w:r>
        <w:rPr>
          <w:sz w:val="28"/>
          <w:szCs w:val="28"/>
        </w:rPr>
        <w:t>мультимедийного</w:t>
      </w:r>
      <w:proofErr w:type="spellEnd"/>
      <w:r>
        <w:rPr>
          <w:sz w:val="28"/>
          <w:szCs w:val="28"/>
        </w:rPr>
        <w:t xml:space="preserve">  занятия, внеклассного  мероприятия, творческого  отчета, мастер классов обязательном  порядке  предоставляются видеозапись  открытого  мероприятия  с участниками  образовательного  и воспитательного  процессов  (с самоанализом  преподавателя). Пороговым  значением  на этом этапе для педагогического  работника является – 35 баллов. </w:t>
      </w:r>
    </w:p>
    <w:p w:rsidR="004D07E6" w:rsidRDefault="004D07E6" w:rsidP="004D07E6">
      <w:pPr>
        <w:jc w:val="both"/>
        <w:rPr>
          <w:sz w:val="28"/>
          <w:szCs w:val="28"/>
        </w:rPr>
      </w:pPr>
      <w:r>
        <w:rPr>
          <w:sz w:val="28"/>
          <w:szCs w:val="28"/>
        </w:rPr>
        <w:lastRenderedPageBreak/>
        <w:t xml:space="preserve">     Высшая  квалификационная  категория   устанавливается  в случае, если аттестуемый педагогический  работник  набрал не менее  60 баллов  по двум этапам аттестации.  </w:t>
      </w:r>
    </w:p>
    <w:p w:rsidR="004D07E6" w:rsidRPr="00916621" w:rsidRDefault="004D07E6" w:rsidP="004D07E6">
      <w:pPr>
        <w:jc w:val="both"/>
        <w:rPr>
          <w:sz w:val="28"/>
          <w:szCs w:val="28"/>
        </w:rPr>
      </w:pPr>
    </w:p>
    <w:p w:rsidR="004D07E6" w:rsidRPr="0044263D" w:rsidRDefault="004D07E6" w:rsidP="004D07E6">
      <w:pPr>
        <w:pStyle w:val="a3"/>
        <w:numPr>
          <w:ilvl w:val="0"/>
          <w:numId w:val="8"/>
        </w:numPr>
        <w:jc w:val="center"/>
        <w:rPr>
          <w:b/>
          <w:sz w:val="28"/>
          <w:szCs w:val="28"/>
        </w:rPr>
      </w:pPr>
      <w:r w:rsidRPr="0044263D">
        <w:rPr>
          <w:b/>
          <w:sz w:val="28"/>
          <w:szCs w:val="28"/>
        </w:rPr>
        <w:t>Основания для упрощенной процедуры аттестации</w:t>
      </w:r>
    </w:p>
    <w:p w:rsidR="004D07E6" w:rsidRPr="00D921C8" w:rsidRDefault="004D07E6" w:rsidP="004D07E6">
      <w:pPr>
        <w:pStyle w:val="a3"/>
        <w:ind w:left="1068"/>
        <w:rPr>
          <w:b/>
          <w:sz w:val="28"/>
          <w:szCs w:val="28"/>
        </w:rPr>
      </w:pPr>
    </w:p>
    <w:p w:rsidR="004D07E6" w:rsidRDefault="004D07E6" w:rsidP="004D07E6">
      <w:pPr>
        <w:jc w:val="both"/>
        <w:rPr>
          <w:sz w:val="28"/>
          <w:szCs w:val="28"/>
        </w:rPr>
      </w:pPr>
      <w:r>
        <w:rPr>
          <w:sz w:val="28"/>
          <w:szCs w:val="28"/>
        </w:rPr>
        <w:t xml:space="preserve">     6.1. При  прохождении  педагогическими   работниками аттестации могут быть  предусмотрены  упрощенные формы процедуры  аттестации без оценивания профессиональной деятельности  для следующих   категорий педагогических   работников, получивших  в </w:t>
      </w:r>
      <w:proofErr w:type="spellStart"/>
      <w:r>
        <w:rPr>
          <w:sz w:val="28"/>
          <w:szCs w:val="28"/>
        </w:rPr>
        <w:t>межаттестационный</w:t>
      </w:r>
      <w:proofErr w:type="spellEnd"/>
      <w:r>
        <w:rPr>
          <w:sz w:val="28"/>
          <w:szCs w:val="28"/>
        </w:rPr>
        <w:t xml:space="preserve"> период: </w:t>
      </w:r>
    </w:p>
    <w:p w:rsidR="004D07E6" w:rsidRDefault="004D07E6" w:rsidP="004D07E6">
      <w:pPr>
        <w:pStyle w:val="a3"/>
        <w:numPr>
          <w:ilvl w:val="0"/>
          <w:numId w:val="7"/>
        </w:numPr>
        <w:jc w:val="both"/>
        <w:rPr>
          <w:sz w:val="28"/>
          <w:szCs w:val="28"/>
        </w:rPr>
      </w:pPr>
      <w:r>
        <w:rPr>
          <w:sz w:val="28"/>
          <w:szCs w:val="28"/>
        </w:rPr>
        <w:t xml:space="preserve">государственные  награды  по профилю педагогической  деятельности,  включая почетные звания Российской  Федерации: «Народный  учитель Российской Федерации», «Заслуженный деятель  искусств Российской Федерации», «Заслуженный мастер производственного обучения», «Заслуженный работник  культуры  Российской  Федерации», «Заслуженный  работник   физической   культуры Российской Федерации»,  «Заслуженный  учитель  Российской Федерации», «Заслуженный деятель  науки Российской Федерации». </w:t>
      </w:r>
    </w:p>
    <w:p w:rsidR="004D07E6" w:rsidRDefault="004D07E6" w:rsidP="004D07E6">
      <w:pPr>
        <w:pStyle w:val="a3"/>
        <w:numPr>
          <w:ilvl w:val="0"/>
          <w:numId w:val="7"/>
        </w:numPr>
        <w:jc w:val="both"/>
        <w:rPr>
          <w:sz w:val="28"/>
          <w:szCs w:val="28"/>
        </w:rPr>
      </w:pPr>
      <w:r>
        <w:rPr>
          <w:sz w:val="28"/>
          <w:szCs w:val="28"/>
        </w:rPr>
        <w:t>Государственные награды по профилю  педагогической  деятельности, включая почетные звания Республики  Тыва: «Народный  учитель  Республики  Тыва», «Народный мастер Республики   Тыва», «Заслуженный  деятель искусств  Республики  Тыва», « Заслуженный  работник  культуры  Республики  Тыва», «Заслуженный   работник образования  Республики Тыва»;</w:t>
      </w:r>
    </w:p>
    <w:p w:rsidR="004D07E6" w:rsidRDefault="004D07E6" w:rsidP="004D07E6">
      <w:pPr>
        <w:pStyle w:val="a3"/>
        <w:numPr>
          <w:ilvl w:val="0"/>
          <w:numId w:val="7"/>
        </w:numPr>
        <w:jc w:val="both"/>
        <w:rPr>
          <w:sz w:val="28"/>
          <w:szCs w:val="28"/>
        </w:rPr>
      </w:pPr>
      <w:r>
        <w:rPr>
          <w:sz w:val="28"/>
          <w:szCs w:val="28"/>
        </w:rPr>
        <w:t xml:space="preserve">Государственные  награды  Республики  Тыва  (ордена и медали): </w:t>
      </w:r>
      <w:proofErr w:type="gramStart"/>
      <w:r>
        <w:rPr>
          <w:sz w:val="28"/>
          <w:szCs w:val="28"/>
        </w:rPr>
        <w:t xml:space="preserve">Орден  Республики Тыва, Орден  «Буян - </w:t>
      </w:r>
      <w:proofErr w:type="spellStart"/>
      <w:r>
        <w:rPr>
          <w:sz w:val="28"/>
          <w:szCs w:val="28"/>
        </w:rPr>
        <w:t>Бадыргы</w:t>
      </w:r>
      <w:proofErr w:type="spellEnd"/>
      <w:r>
        <w:rPr>
          <w:sz w:val="28"/>
          <w:szCs w:val="28"/>
        </w:rPr>
        <w:t>», медаль Республики Тыва «За доблестный   труд»;</w:t>
      </w:r>
      <w:proofErr w:type="gramEnd"/>
    </w:p>
    <w:p w:rsidR="004D07E6" w:rsidRDefault="004D07E6" w:rsidP="004D07E6">
      <w:pPr>
        <w:pStyle w:val="a3"/>
        <w:numPr>
          <w:ilvl w:val="0"/>
          <w:numId w:val="7"/>
        </w:numPr>
        <w:jc w:val="both"/>
        <w:rPr>
          <w:sz w:val="28"/>
          <w:szCs w:val="28"/>
        </w:rPr>
      </w:pPr>
      <w:proofErr w:type="gramStart"/>
      <w:r>
        <w:rPr>
          <w:sz w:val="28"/>
          <w:szCs w:val="28"/>
        </w:rPr>
        <w:t xml:space="preserve">Ведомственные награды  Министерства  образования  и науки Российской  Федерации,  Министерства  культуры  Российской Федерации: медаль К.Д. Ушинского, медаль Л.В. </w:t>
      </w:r>
      <w:proofErr w:type="spellStart"/>
      <w:r>
        <w:rPr>
          <w:sz w:val="28"/>
          <w:szCs w:val="28"/>
        </w:rPr>
        <w:t>Выготского</w:t>
      </w:r>
      <w:proofErr w:type="spellEnd"/>
      <w:r>
        <w:rPr>
          <w:sz w:val="28"/>
          <w:szCs w:val="28"/>
        </w:rPr>
        <w:t>, почетное  звание «Почетный работник среднего профессионального образования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почетная  грамота Министерства образования и науки  Российской  Федерации, благодарность Министерства образования и науки  Российской Федерации;</w:t>
      </w:r>
      <w:proofErr w:type="gramEnd"/>
      <w:r>
        <w:rPr>
          <w:sz w:val="28"/>
          <w:szCs w:val="28"/>
        </w:rPr>
        <w:t xml:space="preserve"> почетная грамота  Министерства  культуры Российской  Федерации;</w:t>
      </w:r>
    </w:p>
    <w:p w:rsidR="004D07E6" w:rsidRDefault="004D07E6" w:rsidP="004D07E6">
      <w:pPr>
        <w:pStyle w:val="a3"/>
        <w:numPr>
          <w:ilvl w:val="0"/>
          <w:numId w:val="7"/>
        </w:numPr>
        <w:jc w:val="both"/>
        <w:rPr>
          <w:sz w:val="28"/>
          <w:szCs w:val="28"/>
        </w:rPr>
      </w:pPr>
      <w:r>
        <w:rPr>
          <w:sz w:val="28"/>
          <w:szCs w:val="28"/>
        </w:rPr>
        <w:t xml:space="preserve"> Стали  победителями  Всероссийских конкурсов  профессионального  мастерства, учредителями  которых  являются  Министерство  образования и  науки  Российской Федерации, Министерство  культуры Российской Федерации;</w:t>
      </w:r>
    </w:p>
    <w:p w:rsidR="004D07E6" w:rsidRDefault="004D07E6" w:rsidP="004D07E6">
      <w:pPr>
        <w:pStyle w:val="a3"/>
        <w:numPr>
          <w:ilvl w:val="0"/>
          <w:numId w:val="7"/>
        </w:numPr>
        <w:jc w:val="both"/>
        <w:rPr>
          <w:sz w:val="28"/>
          <w:szCs w:val="28"/>
        </w:rPr>
      </w:pPr>
      <w:r>
        <w:rPr>
          <w:sz w:val="28"/>
          <w:szCs w:val="28"/>
        </w:rPr>
        <w:t xml:space="preserve">Защитили  диссертацию (кандидатскую  или докторскую) с присвоением  степени  кандидата  или  доктора  наук  в соответствии с направлением  профессиональной деятельности. </w:t>
      </w:r>
    </w:p>
    <w:p w:rsidR="004D07E6" w:rsidRDefault="004D07E6" w:rsidP="004D07E6">
      <w:pPr>
        <w:ind w:left="360"/>
        <w:jc w:val="both"/>
        <w:rPr>
          <w:sz w:val="28"/>
          <w:szCs w:val="28"/>
        </w:rPr>
      </w:pPr>
      <w:r>
        <w:rPr>
          <w:sz w:val="28"/>
          <w:szCs w:val="28"/>
        </w:rPr>
        <w:lastRenderedPageBreak/>
        <w:t xml:space="preserve">     6.2. Руководитель  образовательной  организации подает  в Аттестационную  комиссию  представление  с приложением  копий документов, подтверждающих  право  педагогического   работника на упрощенную  процедуру  аттестации. </w:t>
      </w:r>
    </w:p>
    <w:p w:rsidR="004D07E6" w:rsidRDefault="004D07E6" w:rsidP="004D07E6">
      <w:pPr>
        <w:ind w:left="360"/>
        <w:jc w:val="both"/>
        <w:rPr>
          <w:sz w:val="28"/>
          <w:szCs w:val="28"/>
        </w:rPr>
      </w:pPr>
      <w:r>
        <w:rPr>
          <w:sz w:val="28"/>
          <w:szCs w:val="28"/>
        </w:rPr>
        <w:t xml:space="preserve">     6.3. В каждом  отдельном  случае  вопросы  освобождения  от  процедуры  оценки  результативности  профессиональной  деятельности  педагогического  работника  в целях   установления  квалификационной  категории   рассматривается  Аттестационной комиссией Министерства  культуры  Республики  Тыва  индивидуального  по каждому работнику. </w:t>
      </w:r>
    </w:p>
    <w:p w:rsidR="004D07E6" w:rsidRDefault="004D07E6" w:rsidP="004D07E6">
      <w:pPr>
        <w:ind w:left="360"/>
        <w:jc w:val="both"/>
        <w:rPr>
          <w:sz w:val="28"/>
          <w:szCs w:val="28"/>
        </w:rPr>
      </w:pPr>
    </w:p>
    <w:p w:rsidR="004D07E6" w:rsidRPr="00D921C8" w:rsidRDefault="004D07E6" w:rsidP="004D07E6">
      <w:pPr>
        <w:pStyle w:val="a3"/>
        <w:ind w:left="1068"/>
        <w:jc w:val="center"/>
        <w:rPr>
          <w:b/>
          <w:sz w:val="28"/>
          <w:szCs w:val="28"/>
        </w:rPr>
      </w:pPr>
      <w:r>
        <w:rPr>
          <w:b/>
          <w:sz w:val="28"/>
          <w:szCs w:val="28"/>
        </w:rPr>
        <w:t>7.</w:t>
      </w:r>
      <w:r w:rsidRPr="00D921C8">
        <w:rPr>
          <w:b/>
          <w:sz w:val="28"/>
          <w:szCs w:val="28"/>
        </w:rPr>
        <w:t xml:space="preserve"> Оформление результатов аттестации</w:t>
      </w:r>
    </w:p>
    <w:p w:rsidR="004D07E6" w:rsidRDefault="004D07E6" w:rsidP="004D07E6">
      <w:pPr>
        <w:ind w:left="360"/>
        <w:jc w:val="both"/>
        <w:rPr>
          <w:b/>
          <w:sz w:val="28"/>
          <w:szCs w:val="28"/>
        </w:rPr>
      </w:pPr>
    </w:p>
    <w:p w:rsidR="004D07E6" w:rsidRDefault="004D07E6" w:rsidP="004D07E6">
      <w:pPr>
        <w:ind w:left="360"/>
        <w:jc w:val="both"/>
        <w:rPr>
          <w:sz w:val="28"/>
          <w:szCs w:val="28"/>
        </w:rPr>
      </w:pPr>
      <w:r>
        <w:rPr>
          <w:sz w:val="28"/>
          <w:szCs w:val="28"/>
        </w:rPr>
        <w:t xml:space="preserve">     7.1. На основании   решения  Аттестационной  комиссии  о результатах  аттестации педагогических  работников Министерство  культуры  Республики  Тыва  издает  распорядительный акт (приказ) об  установлении  педагогическим   работникам  первой  или высшей   квалификационной  категории  со дня  вынесения  решения аттестационной комиссией,  который размещается  на официальном   сайте Министерства культуры Республики Тыва в сети  Интернет. </w:t>
      </w:r>
    </w:p>
    <w:p w:rsidR="004D07E6" w:rsidRDefault="004D07E6" w:rsidP="004D07E6">
      <w:pPr>
        <w:ind w:left="360"/>
        <w:jc w:val="both"/>
        <w:rPr>
          <w:sz w:val="28"/>
          <w:szCs w:val="28"/>
        </w:rPr>
      </w:pPr>
      <w:r>
        <w:rPr>
          <w:sz w:val="28"/>
          <w:szCs w:val="28"/>
        </w:rPr>
        <w:t xml:space="preserve">     7.2. </w:t>
      </w:r>
      <w:proofErr w:type="gramStart"/>
      <w:r>
        <w:rPr>
          <w:sz w:val="28"/>
          <w:szCs w:val="28"/>
        </w:rPr>
        <w:t>Администрация организации, осуществляющей образовательную деятельность в сфере  культуры  и искусства  Республики  Тыва, на основании распорядительного акта (приказа) Министерства культуры Республики  Тыва   об установлении  педагогическим работникам  первой или высшей квалификационной категории  издается  внутренний  приказ  об установлении  педагогическим работникам  первой или высшей квалификационной категории   со дня вынесения решения Аттестационной комиссией в  соответствии  с п.44  Порядка проведения аттестации педагогических  работников  организаций,  осуществляющих</w:t>
      </w:r>
      <w:proofErr w:type="gramEnd"/>
      <w:r>
        <w:rPr>
          <w:sz w:val="28"/>
          <w:szCs w:val="28"/>
        </w:rPr>
        <w:t xml:space="preserve">  образовательную  деятельность,  утвержденного приказом Министерства  образования и науки Российской Федерации от 7 апреля 2014 года № 276. </w:t>
      </w:r>
    </w:p>
    <w:p w:rsidR="004D07E6" w:rsidRDefault="004D07E6" w:rsidP="004D07E6">
      <w:pPr>
        <w:ind w:left="360"/>
        <w:jc w:val="both"/>
        <w:rPr>
          <w:sz w:val="28"/>
          <w:szCs w:val="28"/>
        </w:rPr>
      </w:pPr>
      <w:r>
        <w:rPr>
          <w:sz w:val="28"/>
          <w:szCs w:val="28"/>
        </w:rPr>
        <w:t xml:space="preserve">    7.3. Специалист (начальник) отдела кадров  вносит соответствующую  запись  в трудовую  книжку.</w:t>
      </w:r>
    </w:p>
    <w:p w:rsidR="004D07E6" w:rsidRPr="00742F60" w:rsidRDefault="004D07E6" w:rsidP="004D07E6">
      <w:pPr>
        <w:ind w:left="360"/>
        <w:jc w:val="both"/>
        <w:rPr>
          <w:sz w:val="28"/>
          <w:szCs w:val="28"/>
        </w:rPr>
      </w:pPr>
      <w:r>
        <w:rPr>
          <w:sz w:val="28"/>
          <w:szCs w:val="28"/>
        </w:rPr>
        <w:t xml:space="preserve">     7.4. Бухгалтерия организации, осуществляющей  образовательную  деятельность   в сфере  культуры и искусства Республики Тыва, на основании внутреннего приказа производит перерасчет  и оплату заработной платы  педагогического  </w:t>
      </w:r>
      <w:bookmarkStart w:id="0" w:name="_GoBack"/>
      <w:bookmarkEnd w:id="0"/>
      <w:r>
        <w:rPr>
          <w:sz w:val="28"/>
          <w:szCs w:val="28"/>
        </w:rPr>
        <w:t xml:space="preserve">работника.   </w:t>
      </w:r>
    </w:p>
    <w:p w:rsidR="004D07E6" w:rsidRPr="00742F60" w:rsidRDefault="004D07E6" w:rsidP="004D07E6">
      <w:pPr>
        <w:ind w:left="360"/>
        <w:jc w:val="both"/>
        <w:rPr>
          <w:b/>
          <w:sz w:val="28"/>
          <w:szCs w:val="28"/>
        </w:rPr>
      </w:pPr>
    </w:p>
    <w:p w:rsidR="004D07E6" w:rsidRDefault="004D07E6" w:rsidP="004D07E6">
      <w:pPr>
        <w:pStyle w:val="a3"/>
        <w:jc w:val="both"/>
        <w:rPr>
          <w:sz w:val="28"/>
          <w:szCs w:val="28"/>
        </w:rPr>
      </w:pPr>
    </w:p>
    <w:p w:rsidR="004D07E6" w:rsidRPr="00102803" w:rsidRDefault="004D07E6" w:rsidP="004D07E6">
      <w:pPr>
        <w:pStyle w:val="a3"/>
        <w:jc w:val="both"/>
        <w:rPr>
          <w:sz w:val="28"/>
          <w:szCs w:val="28"/>
        </w:rPr>
      </w:pPr>
    </w:p>
    <w:p w:rsidR="004D07E6" w:rsidRPr="007A153B" w:rsidRDefault="004D07E6" w:rsidP="004D07E6">
      <w:pPr>
        <w:jc w:val="both"/>
        <w:rPr>
          <w:sz w:val="28"/>
          <w:szCs w:val="28"/>
        </w:rPr>
      </w:pPr>
    </w:p>
    <w:p w:rsidR="004D07E6" w:rsidRDefault="004D07E6" w:rsidP="004D07E6">
      <w:pPr>
        <w:ind w:left="708"/>
        <w:jc w:val="both"/>
      </w:pPr>
    </w:p>
    <w:p w:rsidR="00D57155" w:rsidRDefault="00D57155"/>
    <w:sectPr w:rsidR="00D57155" w:rsidSect="001D4203">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B3F23"/>
    <w:multiLevelType w:val="hybridMultilevel"/>
    <w:tmpl w:val="CFFEF62E"/>
    <w:lvl w:ilvl="0" w:tplc="E2627B26">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A247EC"/>
    <w:multiLevelType w:val="hybridMultilevel"/>
    <w:tmpl w:val="F968D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C0A601D"/>
    <w:multiLevelType w:val="hybridMultilevel"/>
    <w:tmpl w:val="FDF89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70A69D4"/>
    <w:multiLevelType w:val="hybridMultilevel"/>
    <w:tmpl w:val="8BEA3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497487"/>
    <w:multiLevelType w:val="hybridMultilevel"/>
    <w:tmpl w:val="5038E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523FF2"/>
    <w:multiLevelType w:val="hybridMultilevel"/>
    <w:tmpl w:val="BE7052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4251DEE"/>
    <w:multiLevelType w:val="hybridMultilevel"/>
    <w:tmpl w:val="E8FA61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2E628D9"/>
    <w:multiLevelType w:val="hybridMultilevel"/>
    <w:tmpl w:val="72DCF4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4"/>
  </w:num>
  <w:num w:numId="5">
    <w:abstractNumId w:val="5"/>
  </w:num>
  <w:num w:numId="6">
    <w:abstractNumId w:val="1"/>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08"/>
  <w:characterSpacingControl w:val="doNotCompress"/>
  <w:compat/>
  <w:rsids>
    <w:rsidRoot w:val="004D07E6"/>
    <w:rsid w:val="004D07E6"/>
    <w:rsid w:val="00D57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7E6"/>
    <w:pPr>
      <w:spacing w:after="0" w:line="240" w:lineRule="auto"/>
    </w:pPr>
    <w:rPr>
      <w:rFonts w:ascii="Times New Roman" w:eastAsia="Times New Roman" w:hAnsi="Times New Roman" w:cs="Times New Roman"/>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7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2899</Words>
  <Characters>16527</Characters>
  <Application>Microsoft Office Word</Application>
  <DocSecurity>0</DocSecurity>
  <Lines>137</Lines>
  <Paragraphs>38</Paragraphs>
  <ScaleCrop>false</ScaleCrop>
  <Company>Тувинский филиал ФГОУ ВПО ВСГАКИ</Company>
  <LinksUpToDate>false</LinksUpToDate>
  <CharactersWithSpaces>19388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KoshkaroolVA</dc:creator>
  <cp:keywords/>
  <dc:description/>
  <cp:lastModifiedBy>KoshkaroolVA</cp:lastModifiedBy>
  <cp:revision>2</cp:revision>
  <dcterms:created xsi:type="dcterms:W3CDTF">2018-10-02T07:16:00Z</dcterms:created>
  <dcterms:modified xsi:type="dcterms:W3CDTF">2018-10-02T07:16:00Z</dcterms:modified>
</cp:coreProperties>
</file>