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E0" w:rsidRDefault="00413EE0" w:rsidP="00413E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4F5D3" wp14:editId="5F275D9E">
            <wp:extent cx="5934075" cy="1209675"/>
            <wp:effectExtent l="0" t="0" r="9525" b="9525"/>
            <wp:docPr id="8" name="Рисунок 8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E0" w:rsidRPr="00413EE0" w:rsidRDefault="00DF35D3" w:rsidP="001A7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F35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Р</w:t>
      </w:r>
      <w:r w:rsidR="001A7A51" w:rsidRPr="00DF35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екомендации</w:t>
      </w:r>
      <w:r w:rsidRPr="00DF35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по т</w:t>
      </w:r>
      <w:r w:rsidR="00413EE0" w:rsidRPr="001A7A5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ребования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</w:t>
      </w:r>
      <w:bookmarkStart w:id="0" w:name="_GoBack"/>
      <w:bookmarkEnd w:id="0"/>
      <w:r w:rsidR="00413EE0" w:rsidRPr="001A7A5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к размещаемой информации на официальном интернет-сайте учреждени</w:t>
      </w:r>
      <w:r w:rsidR="00560A0F" w:rsidRPr="001A7A5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й</w:t>
      </w:r>
      <w:r w:rsidR="00413EE0" w:rsidRPr="001A7A51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культуры</w:t>
      </w:r>
    </w:p>
    <w:p w:rsidR="00413EE0" w:rsidRPr="00413EE0" w:rsidRDefault="00413EE0" w:rsidP="00413E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Информация, размещаемая на официальном интернет-сайте, подразделяется на категории:</w:t>
      </w:r>
    </w:p>
    <w:p w:rsidR="00413EE0" w:rsidRDefault="00413EE0" w:rsidP="00413EE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учреждении.</w:t>
      </w:r>
    </w:p>
    <w:p w:rsidR="00413EE0" w:rsidRDefault="00413EE0" w:rsidP="00413EE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документы.</w:t>
      </w:r>
    </w:p>
    <w:p w:rsidR="00413EE0" w:rsidRPr="00FA541C" w:rsidRDefault="00413EE0" w:rsidP="00413EE0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на федеральные системы.</w:t>
      </w:r>
    </w:p>
    <w:p w:rsidR="00413EE0" w:rsidRPr="00413EE0" w:rsidRDefault="00413EE0" w:rsidP="0041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учреждении.</w:t>
      </w:r>
    </w:p>
    <w:p w:rsidR="00413EE0" w:rsidRDefault="00413EE0" w:rsidP="00FA54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категория содержит информацию в электронном виде с возможностью ее прочтения в открытом доступе, без предварительного скачивания. Не рекомендуется </w:t>
      </w:r>
      <w:r w:rsidR="00FA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особой нужды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размещать в виде фотоматериалов (скан копий документов или выдержек из них) в силу организации электронного поиска информации по сайту Поисковыми системами.</w:t>
      </w:r>
      <w:r w:rsidR="00FA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должна быть доступна в 1-2 клика (уровня, страниц) от стартовой страницы интернет-сайта. Желательно расположить </w:t>
      </w:r>
      <w:r w:rsidR="00FA541C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главном меню в едином разделе, следующий перечень (ссылки главного меню и отдельные страницы):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культуры (в полном и сокращенном варианте), адрес, включая почтовый, график работы, схема проезда;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и д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ата образования заведения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учредител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Учредительные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свидетельства о гос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ударственной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 о назначении директора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труктура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отделы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органы управления, их график работы и контакты;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предоставляемых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 же основание предоставляемых услуг (НПА)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и должность руководителя учреждения;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опии документов, определяющих стоимость услуг;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нформация о материально-технической базе;</w:t>
      </w:r>
    </w:p>
    <w:p w:rsidR="00FA541C" w:rsidRPr="00413EE0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финансово-хозяйственной деятельности;</w:t>
      </w:r>
    </w:p>
    <w:p w:rsidR="00FA541C" w:rsidRPr="000C08E5" w:rsidRDefault="00FA541C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</w:t>
      </w:r>
      <w:r w:rsidR="00A60B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</w:t>
      </w:r>
      <w:proofErr w:type="spellStart"/>
      <w:r w:rsidR="00A60B2B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A60B2B">
        <w:rPr>
          <w:rFonts w:ascii="Times New Roman" w:eastAsia="Times New Roman" w:hAnsi="Times New Roman" w:cs="Times New Roman"/>
          <w:sz w:val="28"/>
          <w:szCs w:val="24"/>
          <w:lang w:eastAsia="ru-RU"/>
        </w:rPr>
        <w:t>. Афиша)</w:t>
      </w:r>
      <w:r w:rsidRPr="00A60B2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C08E5" w:rsidRPr="00FA541C" w:rsidRDefault="000C08E5" w:rsidP="00FA5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по результатам независимой оценки каче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едоставляемых услуг и план по улучшению качества работы.</w:t>
      </w:r>
    </w:p>
    <w:p w:rsidR="00FA541C" w:rsidRPr="00413EE0" w:rsidRDefault="00FA541C" w:rsidP="00FA541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Информация должна обновляться не более чем за 10 дней с момента ее изменения.</w:t>
      </w:r>
    </w:p>
    <w:p w:rsidR="00FA541C" w:rsidRPr="00FA541C" w:rsidRDefault="00FA541C" w:rsidP="004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5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документы</w:t>
      </w:r>
      <w:r w:rsidRPr="00FA5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A541C" w:rsidRDefault="00FA541C" w:rsidP="00FA54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раздел форми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руется из страниц, содержащих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ссылки для скачивания документов</w:t>
      </w:r>
      <w:proofErr w:type="gramStart"/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формируется из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нормативно-правовы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публичны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х отчетов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отчет</w:t>
      </w:r>
      <w:r w:rsid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проделанной работы.</w:t>
      </w:r>
      <w:proofErr w:type="gramEnd"/>
    </w:p>
    <w:p w:rsidR="00413EE0" w:rsidRDefault="00630029" w:rsidP="0041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0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Ссылки на федеральные системы</w:t>
      </w:r>
      <w:r w:rsidRPr="00630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30029" w:rsidRDefault="00630029" w:rsidP="0063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Обязательным является размещение ссыл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ок:</w:t>
      </w:r>
    </w:p>
    <w:p w:rsidR="00630029" w:rsidRPr="00630029" w:rsidRDefault="00630029" w:rsidP="00630029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30029">
        <w:rPr>
          <w:rFonts w:ascii="Times New Roman" w:eastAsia="Times New Roman" w:hAnsi="Times New Roman" w:cs="Times New Roman"/>
          <w:sz w:val="28"/>
          <w:szCs w:val="24"/>
          <w:lang w:eastAsia="ru-RU"/>
        </w:rPr>
        <w:t>а единый портал государственных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8" w:history="1">
        <w:r w:rsidRPr="002953FB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https://www.gosuslugi.ru</w:t>
        </w:r>
      </w:hyperlink>
    </w:p>
    <w:p w:rsidR="00630029" w:rsidRPr="00630029" w:rsidRDefault="00630029" w:rsidP="00630029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официальный сайт для размещения информации о государственных (муниципальных) учреждениях, в том числе на страницу анкеты оценки качества предоставляемых услуг </w:t>
      </w:r>
      <w:hyperlink r:id="rId9" w:history="1">
        <w:r w:rsidRPr="002953FB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https://bus.gov.ru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08E5" w:rsidRDefault="000C08E5" w:rsidP="000C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</w:t>
      </w:r>
      <w:r w:rsidR="00B763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информация</w:t>
      </w:r>
    </w:p>
    <w:p w:rsidR="00B763B5" w:rsidRPr="000C08E5" w:rsidRDefault="00B763B5" w:rsidP="000C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08E5" w:rsidRPr="000C08E5" w:rsidRDefault="000C08E5" w:rsidP="00B76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Технические требования к </w:t>
      </w:r>
      <w:proofErr w:type="gramStart"/>
      <w:r w:rsidRPr="000C0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официальными</w:t>
      </w:r>
      <w:proofErr w:type="gramEnd"/>
      <w:r w:rsidRPr="000C0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сайтам.</w:t>
      </w:r>
    </w:p>
    <w:p w:rsidR="00413EE0" w:rsidRDefault="000C08E5" w:rsidP="000C08E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08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Сайт должен быть зарегистрирован на юридическое лицо (учреждение)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 российской компании хост</w:t>
      </w:r>
      <w:r w:rsidR="00D75D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нг-провайдера.</w:t>
      </w:r>
    </w:p>
    <w:p w:rsidR="000C08E5" w:rsidRDefault="000C08E5" w:rsidP="000C08E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Наличие версии для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C08E5" w:rsidRPr="00413EE0" w:rsidRDefault="000C08E5" w:rsidP="000C08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Наличие поисковой системы по сайту.</w:t>
      </w:r>
    </w:p>
    <w:p w:rsidR="00413EE0" w:rsidRDefault="000C08E5" w:rsidP="0041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08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Рекомендуемая структура сайта: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7947F1" w:rsidTr="00FE383F">
        <w:tc>
          <w:tcPr>
            <w:tcW w:w="3227" w:type="dxa"/>
          </w:tcPr>
          <w:p w:rsidR="007947F1" w:rsidRDefault="007947F1" w:rsidP="00FE3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Главный пункт</w:t>
            </w:r>
          </w:p>
        </w:tc>
        <w:tc>
          <w:tcPr>
            <w:tcW w:w="5953" w:type="dxa"/>
          </w:tcPr>
          <w:p w:rsidR="007947F1" w:rsidRDefault="007947F1" w:rsidP="00FE3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Подпункт</w:t>
            </w:r>
          </w:p>
        </w:tc>
      </w:tr>
      <w:tr w:rsidR="007947F1" w:rsidTr="00FE383F">
        <w:tc>
          <w:tcPr>
            <w:tcW w:w="3227" w:type="dxa"/>
          </w:tcPr>
          <w:p w:rsidR="007947F1" w:rsidRDefault="007947F1" w:rsidP="00FE3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Главная</w:t>
            </w:r>
          </w:p>
        </w:tc>
        <w:tc>
          <w:tcPr>
            <w:tcW w:w="5953" w:type="dxa"/>
          </w:tcPr>
          <w:p w:rsidR="007947F1" w:rsidRDefault="007947F1" w:rsidP="00FE3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7947F1" w:rsidTr="00FE383F">
        <w:trPr>
          <w:trHeight w:val="2332"/>
        </w:trPr>
        <w:tc>
          <w:tcPr>
            <w:tcW w:w="3227" w:type="dxa"/>
          </w:tcPr>
          <w:p w:rsidR="007947F1" w:rsidRPr="0035712B" w:rsidRDefault="007947F1" w:rsidP="00FE383F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учреждении</w:t>
            </w:r>
          </w:p>
        </w:tc>
        <w:tc>
          <w:tcPr>
            <w:tcW w:w="5953" w:type="dxa"/>
          </w:tcPr>
          <w:p w:rsidR="007947F1" w:rsidRPr="007947F1" w:rsidRDefault="007947F1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бщие сведения</w:t>
            </w:r>
          </w:p>
          <w:p w:rsidR="007947F1" w:rsidRPr="007947F1" w:rsidRDefault="00560A0F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7947F1"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 учредителе</w:t>
            </w:r>
          </w:p>
          <w:p w:rsidR="007947F1" w:rsidRPr="007947F1" w:rsidRDefault="007947F1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труктура</w:t>
            </w:r>
          </w:p>
          <w:p w:rsidR="007947F1" w:rsidRPr="007947F1" w:rsidRDefault="007947F1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окументы</w:t>
            </w:r>
          </w:p>
          <w:p w:rsidR="007947F1" w:rsidRPr="00FE383F" w:rsidRDefault="00560A0F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7947F1"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онтакты и схема проезда</w:t>
            </w:r>
          </w:p>
          <w:p w:rsidR="00FE383F" w:rsidRPr="00FE383F" w:rsidRDefault="00FE383F" w:rsidP="00FE383F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7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</w:tr>
      <w:tr w:rsidR="007947F1" w:rsidTr="00FE383F">
        <w:tc>
          <w:tcPr>
            <w:tcW w:w="3227" w:type="dxa"/>
          </w:tcPr>
          <w:p w:rsidR="007947F1" w:rsidRPr="0035712B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Сведения </w:t>
            </w:r>
            <w:r w:rsidRPr="003571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предоставляемым</w:t>
            </w: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услуг</w:t>
            </w:r>
            <w:r w:rsidRPr="003571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</w:p>
        </w:tc>
        <w:tc>
          <w:tcPr>
            <w:tcW w:w="5953" w:type="dxa"/>
          </w:tcPr>
          <w:p w:rsidR="007947F1" w:rsidRPr="0035712B" w:rsidRDefault="0035712B" w:rsidP="00FE383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Размещается информация по всем проводимым мероприятиям</w:t>
            </w:r>
            <w:r w:rsidR="007947F1" w:rsidRPr="00413EE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 том числе, план </w:t>
            </w: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 архив</w:t>
            </w: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="007947F1" w:rsidRPr="00413EE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мероприяти</w:t>
            </w: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й. П</w:t>
            </w:r>
            <w:r w:rsidR="007947F1" w:rsidRPr="00413EE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равила распорядка</w:t>
            </w:r>
            <w:r w:rsidRPr="0035712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 посещения, этикет и так далее.</w:t>
            </w:r>
          </w:p>
        </w:tc>
      </w:tr>
      <w:tr w:rsidR="001A7A51" w:rsidTr="00FE383F">
        <w:tc>
          <w:tcPr>
            <w:tcW w:w="3227" w:type="dxa"/>
          </w:tcPr>
          <w:p w:rsidR="001A7A51" w:rsidRPr="00413EE0" w:rsidRDefault="001A7A5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Афиша</w:t>
            </w:r>
          </w:p>
        </w:tc>
        <w:tc>
          <w:tcPr>
            <w:tcW w:w="5953" w:type="dxa"/>
          </w:tcPr>
          <w:p w:rsidR="001A7A51" w:rsidRPr="0035712B" w:rsidRDefault="001A7A51" w:rsidP="001A7A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70C8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месяцам</w:t>
            </w:r>
          </w:p>
        </w:tc>
      </w:tr>
      <w:tr w:rsidR="007947F1" w:rsidTr="00FE383F">
        <w:tc>
          <w:tcPr>
            <w:tcW w:w="3227" w:type="dxa"/>
          </w:tcPr>
          <w:p w:rsidR="007947F1" w:rsidRPr="00413EE0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Годовые отчеты о деятельности</w:t>
            </w:r>
          </w:p>
        </w:tc>
        <w:tc>
          <w:tcPr>
            <w:tcW w:w="5953" w:type="dxa"/>
          </w:tcPr>
          <w:p w:rsidR="007947F1" w:rsidRDefault="007947F1" w:rsidP="00FE38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70C8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 годам</w:t>
            </w:r>
          </w:p>
          <w:p w:rsidR="001A7A51" w:rsidRDefault="001A7A51" w:rsidP="00FE38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1A7A51" w:rsidRPr="00A70C88" w:rsidRDefault="001A7A51" w:rsidP="00FE38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7947F1" w:rsidTr="00FE383F">
        <w:tc>
          <w:tcPr>
            <w:tcW w:w="3227" w:type="dxa"/>
          </w:tcPr>
          <w:p w:rsidR="007947F1" w:rsidRPr="00413EE0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Отчеты о независимой оценке качества</w:t>
            </w:r>
          </w:p>
        </w:tc>
        <w:tc>
          <w:tcPr>
            <w:tcW w:w="5953" w:type="dxa"/>
          </w:tcPr>
          <w:p w:rsidR="007947F1" w:rsidRPr="00A70C88" w:rsidRDefault="007947F1" w:rsidP="00FE38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70C8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 годам</w:t>
            </w:r>
          </w:p>
        </w:tc>
      </w:tr>
      <w:tr w:rsidR="007947F1" w:rsidTr="00FE383F">
        <w:tc>
          <w:tcPr>
            <w:tcW w:w="3227" w:type="dxa"/>
          </w:tcPr>
          <w:p w:rsidR="007947F1" w:rsidRPr="00413EE0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Новости</w:t>
            </w:r>
          </w:p>
        </w:tc>
        <w:tc>
          <w:tcPr>
            <w:tcW w:w="5953" w:type="dxa"/>
          </w:tcPr>
          <w:p w:rsidR="007947F1" w:rsidRPr="00A70C88" w:rsidRDefault="00A70C88" w:rsidP="00FE38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A70C8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 категориям</w:t>
            </w:r>
          </w:p>
        </w:tc>
      </w:tr>
      <w:tr w:rsidR="007947F1" w:rsidTr="00FE383F">
        <w:tc>
          <w:tcPr>
            <w:tcW w:w="3227" w:type="dxa"/>
          </w:tcPr>
          <w:p w:rsidR="007947F1" w:rsidRPr="00413EE0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Политика конфиденциальности</w:t>
            </w:r>
          </w:p>
        </w:tc>
        <w:tc>
          <w:tcPr>
            <w:tcW w:w="5953" w:type="dxa"/>
          </w:tcPr>
          <w:p w:rsidR="007947F1" w:rsidRPr="00B763B5" w:rsidRDefault="00B763B5" w:rsidP="00FE383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Составляется общий документ, где описывается все обрабатываемые персональные данные.</w:t>
            </w:r>
          </w:p>
        </w:tc>
      </w:tr>
      <w:tr w:rsidR="007947F1" w:rsidTr="00FE383F">
        <w:tc>
          <w:tcPr>
            <w:tcW w:w="3227" w:type="dxa"/>
          </w:tcPr>
          <w:p w:rsidR="007947F1" w:rsidRPr="00413EE0" w:rsidRDefault="007947F1" w:rsidP="00FE383F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E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противодействии коррупции</w:t>
            </w:r>
          </w:p>
        </w:tc>
        <w:tc>
          <w:tcPr>
            <w:tcW w:w="5953" w:type="dxa"/>
          </w:tcPr>
          <w:p w:rsidR="007947F1" w:rsidRPr="00B763B5" w:rsidRDefault="00B763B5" w:rsidP="00FE383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Данный раздел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должен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размещен на странице, на которую пользователь попадает в 1 клик</w:t>
            </w:r>
          </w:p>
        </w:tc>
      </w:tr>
    </w:tbl>
    <w:p w:rsidR="007947F1" w:rsidRDefault="007947F1" w:rsidP="0041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3EE0" w:rsidRPr="00413EE0" w:rsidRDefault="00413EE0" w:rsidP="0041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3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Персональные данные</w:t>
      </w:r>
      <w:r w:rsidR="00B763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B763B5" w:rsidRDefault="00B763B5" w:rsidP="00B763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отношению к пользователям официального с</w:t>
      </w:r>
      <w:r w:rsidRPr="00B76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огласно 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</w:t>
      </w:r>
      <w:r w:rsidRPr="00B763B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ФЗ от 27 июля 2006 г. N 152-ФЗ о “</w:t>
      </w:r>
      <w:r w:rsidR="00413EE0" w:rsidRPr="00B763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Защите персональных данных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”, учреждение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культуры 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разрешение на обработку персональных данных, а также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сообщать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условиях их обработки. </w:t>
      </w:r>
    </w:p>
    <w:p w:rsidR="00413EE0" w:rsidRPr="00413EE0" w:rsidRDefault="00B763B5" w:rsidP="00B763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требуется его уведомить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сайт обрабатывает персональные данные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Политикой конфиденциальности (с подробным описанием какие именно данные собираются, обрабатываются и как хранятся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r w:rsidR="00413EE0" w:rsidRPr="00413E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1AD5" w:rsidRPr="00413EE0" w:rsidRDefault="002D1AD5" w:rsidP="002D1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 соблюдения правил размещаемой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115EEA" w:rsidRDefault="002D1AD5" w:rsidP="002D1A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облегчения контроля по работе с официальным сайтом </w:t>
      </w:r>
      <w:r w:rsidR="0035712B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рекомендуем использовать следующую таблицу со всеми аспектами выше изложенных рекомендаций, где требуется оставить отметку возле каждого пункта по размещению информации и осуществлять контроль.</w:t>
      </w:r>
    </w:p>
    <w:p w:rsidR="0035712B" w:rsidRDefault="003571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57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12B" w:rsidRPr="00133D48" w:rsidRDefault="00133D48" w:rsidP="00133D4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3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Требуемая информация к размещению на официальном сайте</w:t>
      </w: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6946"/>
        <w:gridCol w:w="1559"/>
        <w:gridCol w:w="1559"/>
      </w:tblGrid>
      <w:tr w:rsidR="00367178" w:rsidRPr="0035712B" w:rsidTr="00133D48">
        <w:tc>
          <w:tcPr>
            <w:tcW w:w="567" w:type="dxa"/>
          </w:tcPr>
          <w:p w:rsidR="0035712B" w:rsidRPr="0035712B" w:rsidRDefault="0035712B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12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35712B" w:rsidRPr="0035712B" w:rsidRDefault="0035712B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12B">
              <w:rPr>
                <w:rFonts w:ascii="Times New Roman" w:hAnsi="Times New Roman" w:cs="Times New Roman"/>
                <w:b/>
                <w:sz w:val="24"/>
              </w:rPr>
              <w:t>Наименование пункта</w:t>
            </w:r>
          </w:p>
        </w:tc>
        <w:tc>
          <w:tcPr>
            <w:tcW w:w="2835" w:type="dxa"/>
          </w:tcPr>
          <w:p w:rsidR="00FE383F" w:rsidRDefault="00FE383F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  <w:p w:rsidR="0035712B" w:rsidRPr="0035712B" w:rsidRDefault="0035712B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пункта</w:t>
            </w:r>
          </w:p>
        </w:tc>
        <w:tc>
          <w:tcPr>
            <w:tcW w:w="6946" w:type="dxa"/>
          </w:tcPr>
          <w:p w:rsidR="00FE383F" w:rsidRDefault="00FE383F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Размещаемая</w:t>
            </w:r>
          </w:p>
          <w:p w:rsidR="0035712B" w:rsidRPr="0035712B" w:rsidRDefault="00FE383F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1559" w:type="dxa"/>
          </w:tcPr>
          <w:p w:rsidR="0035712B" w:rsidRPr="0035712B" w:rsidRDefault="0035712B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12B">
              <w:rPr>
                <w:rFonts w:ascii="Times New Roman" w:hAnsi="Times New Roman" w:cs="Times New Roman"/>
                <w:b/>
                <w:sz w:val="24"/>
              </w:rPr>
              <w:t>Статус размещения</w:t>
            </w:r>
          </w:p>
        </w:tc>
        <w:tc>
          <w:tcPr>
            <w:tcW w:w="1559" w:type="dxa"/>
          </w:tcPr>
          <w:p w:rsidR="0035712B" w:rsidRPr="0035712B" w:rsidRDefault="0035712B" w:rsidP="00357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12B">
              <w:rPr>
                <w:rFonts w:ascii="Times New Roman" w:hAnsi="Times New Roman" w:cs="Times New Roman"/>
                <w:b/>
                <w:sz w:val="24"/>
              </w:rPr>
              <w:t>Дата размещения</w:t>
            </w: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77630E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60B2B" w:rsidRDefault="003571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Общие сведения </w:t>
            </w:r>
          </w:p>
          <w:p w:rsidR="0035712B" w:rsidRPr="00A60B2B" w:rsidRDefault="0035712B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Pr="0035712B" w:rsidRDefault="003571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35712B" w:rsidRPr="0035712B" w:rsidRDefault="00FE383F" w:rsidP="00FE3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 в полном и сокращенном варианте</w:t>
            </w:r>
            <w:r w:rsidRPr="00FE383F">
              <w:rPr>
                <w:rFonts w:ascii="Times New Roman" w:hAnsi="Times New Roman" w:cs="Times New Roman"/>
                <w:sz w:val="24"/>
              </w:rPr>
              <w:t>, адрес, включая почтовый, график работы, схема проезда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77630E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712B" w:rsidRDefault="0077630E" w:rsidP="00294D40">
            <w:pPr>
              <w:rPr>
                <w:rFonts w:ascii="Times New Roman" w:hAnsi="Times New Roman" w:cs="Times New Roman"/>
                <w:sz w:val="24"/>
              </w:rPr>
            </w:pPr>
            <w:r w:rsidRPr="0077630E">
              <w:rPr>
                <w:rFonts w:ascii="Times New Roman" w:hAnsi="Times New Roman" w:cs="Times New Roman"/>
                <w:sz w:val="24"/>
              </w:rPr>
              <w:t>Об учредителе</w:t>
            </w:r>
          </w:p>
          <w:p w:rsidR="0077630E" w:rsidRPr="00A60B2B" w:rsidRDefault="0077630E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Default="0077630E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Тип: Страница, </w:t>
            </w:r>
            <w:r>
              <w:rPr>
                <w:rFonts w:ascii="Times New Roman" w:hAnsi="Times New Roman" w:cs="Times New Roman"/>
                <w:sz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</w:rPr>
              <w:t>пункт главного меню</w:t>
            </w:r>
          </w:p>
        </w:tc>
        <w:tc>
          <w:tcPr>
            <w:tcW w:w="6946" w:type="dxa"/>
          </w:tcPr>
          <w:p w:rsidR="0035712B" w:rsidRPr="0035712B" w:rsidRDefault="0077630E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Подробная информация об учредителе с контактной информацией, в том числе и куратора (отдела).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FE6669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5712B" w:rsidRDefault="0077630E" w:rsidP="00294D40">
            <w:pPr>
              <w:rPr>
                <w:rFonts w:ascii="Times New Roman" w:hAnsi="Times New Roman" w:cs="Times New Roman"/>
                <w:sz w:val="24"/>
              </w:rPr>
            </w:pPr>
            <w:r w:rsidRPr="0077630E">
              <w:rPr>
                <w:rFonts w:ascii="Times New Roman" w:hAnsi="Times New Roman" w:cs="Times New Roman"/>
                <w:sz w:val="24"/>
              </w:rPr>
              <w:t>Структура</w:t>
            </w:r>
          </w:p>
          <w:p w:rsidR="0077630E" w:rsidRPr="00A60B2B" w:rsidRDefault="0077630E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Default="0077630E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77630E" w:rsidRDefault="00FE6669" w:rsidP="00FE66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669">
              <w:rPr>
                <w:rFonts w:ascii="Times New Roman" w:hAnsi="Times New Roman" w:cs="Times New Roman"/>
                <w:sz w:val="24"/>
              </w:rPr>
              <w:t>Структура и отделы, а также органы управления, их график работы и контакты</w:t>
            </w:r>
            <w:proofErr w:type="gramStart"/>
            <w:r w:rsidR="007763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Так же </w:t>
            </w:r>
            <w:r w:rsidR="0077630E">
              <w:rPr>
                <w:rFonts w:ascii="Times New Roman" w:hAnsi="Times New Roman" w:cs="Times New Roman"/>
                <w:sz w:val="24"/>
              </w:rPr>
              <w:t>информация о начальниках отделов, ответственных лицах</w:t>
            </w:r>
            <w:r w:rsidR="00367178">
              <w:rPr>
                <w:rFonts w:ascii="Times New Roman" w:hAnsi="Times New Roman" w:cs="Times New Roman"/>
                <w:sz w:val="24"/>
              </w:rPr>
              <w:t>.</w:t>
            </w:r>
          </w:p>
          <w:p w:rsidR="00367178" w:rsidRPr="00367178" w:rsidRDefault="00367178" w:rsidP="002D1A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7178">
              <w:rPr>
                <w:rFonts w:ascii="Times New Roman" w:hAnsi="Times New Roman" w:cs="Times New Roman"/>
                <w:b/>
                <w:i/>
                <w:sz w:val="24"/>
              </w:rPr>
              <w:t xml:space="preserve">Для школ: </w:t>
            </w:r>
          </w:p>
          <w:p w:rsidR="00367178" w:rsidRPr="0035712B" w:rsidRDefault="0036717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Отдельно составляются страницы по педагогическому составу (персональные страницы преподавателей).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FE6669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35712B" w:rsidRDefault="00367178" w:rsidP="00294D40">
            <w:pPr>
              <w:rPr>
                <w:rFonts w:ascii="Times New Roman" w:hAnsi="Times New Roman" w:cs="Times New Roman"/>
                <w:sz w:val="24"/>
              </w:rPr>
            </w:pPr>
            <w:r w:rsidRPr="00367178">
              <w:rPr>
                <w:rFonts w:ascii="Times New Roman" w:hAnsi="Times New Roman" w:cs="Times New Roman"/>
                <w:sz w:val="24"/>
              </w:rPr>
              <w:t>Документы</w:t>
            </w:r>
          </w:p>
          <w:p w:rsidR="00367178" w:rsidRPr="00A60B2B" w:rsidRDefault="0036717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Default="0036717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35712B" w:rsidRPr="0035712B" w:rsidRDefault="00FE6669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669">
              <w:rPr>
                <w:rFonts w:ascii="Times New Roman" w:hAnsi="Times New Roman" w:cs="Times New Roman"/>
                <w:sz w:val="24"/>
              </w:rPr>
              <w:t>Учредительные документы, свидетельства о государственной регистрации, приказ о назначении директора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FE6669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35712B" w:rsidRDefault="00FE6669" w:rsidP="00294D40">
            <w:pPr>
              <w:rPr>
                <w:rFonts w:ascii="Times New Roman" w:hAnsi="Times New Roman" w:cs="Times New Roman"/>
                <w:sz w:val="24"/>
              </w:rPr>
            </w:pPr>
            <w:r w:rsidRPr="00FE6669">
              <w:rPr>
                <w:rFonts w:ascii="Times New Roman" w:hAnsi="Times New Roman" w:cs="Times New Roman"/>
                <w:sz w:val="24"/>
              </w:rPr>
              <w:t>Контакты и схема проезда</w:t>
            </w:r>
          </w:p>
          <w:p w:rsidR="00FE6669" w:rsidRPr="00A60B2B" w:rsidRDefault="00FE6669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Default="00FE6669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35712B" w:rsidRDefault="00FE6669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Отдельная страница (дублирующая информация).</w:t>
            </w:r>
          </w:p>
          <w:p w:rsidR="00FE6669" w:rsidRPr="0035712B" w:rsidRDefault="00FE6669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Размещается основные контактные данные учреждения для быстрого доступа.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2C3CA1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35712B" w:rsidRDefault="002C3CA1" w:rsidP="00294D40">
            <w:pPr>
              <w:rPr>
                <w:rFonts w:ascii="Times New Roman" w:hAnsi="Times New Roman" w:cs="Times New Roman"/>
                <w:sz w:val="24"/>
              </w:rPr>
            </w:pPr>
            <w:r w:rsidRPr="002C3CA1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2C3CA1" w:rsidRPr="00A60B2B" w:rsidRDefault="002C3CA1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35712B" w:rsidRDefault="00783865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35712B" w:rsidRPr="0035712B" w:rsidRDefault="00ED2B5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Подробная историческая справка с фотоматериалами.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A60B2B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A60B2B" w:rsidRP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 w:rsidRPr="00A60B2B">
              <w:rPr>
                <w:rFonts w:ascii="Times New Roman" w:hAnsi="Times New Roman" w:cs="Times New Roman"/>
                <w:sz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</w:rPr>
              <w:t xml:space="preserve"> о материально-технической базе</w:t>
            </w:r>
          </w:p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мероприятий</w:t>
            </w:r>
          </w:p>
          <w:p w:rsidR="00A60B2B" w:rsidRPr="00A60B2B" w:rsidRDefault="00A60B2B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</w:tc>
        <w:tc>
          <w:tcPr>
            <w:tcW w:w="2835" w:type="dxa"/>
          </w:tcPr>
          <w:p w:rsidR="00A60B2B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A60B2B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по годам.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A60B2B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 w:rsidRPr="00A60B2B">
              <w:rPr>
                <w:rFonts w:ascii="Times New Roman" w:hAnsi="Times New Roman" w:cs="Times New Roman"/>
                <w:sz w:val="24"/>
              </w:rPr>
              <w:t>План финан</w:t>
            </w:r>
            <w:r>
              <w:rPr>
                <w:rFonts w:ascii="Times New Roman" w:hAnsi="Times New Roman" w:cs="Times New Roman"/>
                <w:sz w:val="24"/>
              </w:rPr>
              <w:t>сово-хозяйственной деятельности</w:t>
            </w:r>
          </w:p>
          <w:p w:rsidR="00A60B2B" w:rsidRP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(Об учреждении)</w:t>
            </w:r>
          </w:p>
          <w:p w:rsidR="00A60B2B" w:rsidRPr="002C3CA1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60B2B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A60B2B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по годам.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E00D12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A60B2B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Афиша</w:t>
            </w:r>
          </w:p>
          <w:p w:rsidR="00133D48" w:rsidRPr="00133D48" w:rsidRDefault="00133D4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3D48">
              <w:rPr>
                <w:rFonts w:ascii="Times New Roman" w:hAnsi="Times New Roman" w:cs="Times New Roman"/>
                <w:i/>
                <w:sz w:val="24"/>
              </w:rPr>
              <w:t>(Афиша)</w:t>
            </w:r>
          </w:p>
        </w:tc>
        <w:tc>
          <w:tcPr>
            <w:tcW w:w="2835" w:type="dxa"/>
          </w:tcPr>
          <w:p w:rsidR="00A60B2B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133D48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Афиша мероприятий по месяцам.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D48" w:rsidRPr="0035712B" w:rsidTr="00133D48">
        <w:tc>
          <w:tcPr>
            <w:tcW w:w="567" w:type="dxa"/>
          </w:tcPr>
          <w:p w:rsidR="00133D48" w:rsidRDefault="00133D48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133D48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билетная касса</w:t>
            </w:r>
          </w:p>
          <w:p w:rsidR="00133D48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 w:rsidRPr="00133D48">
              <w:rPr>
                <w:rFonts w:ascii="Times New Roman" w:hAnsi="Times New Roman" w:cs="Times New Roman"/>
                <w:i/>
                <w:sz w:val="24"/>
              </w:rPr>
              <w:t>(Афиша)</w:t>
            </w:r>
          </w:p>
        </w:tc>
        <w:tc>
          <w:tcPr>
            <w:tcW w:w="2835" w:type="dxa"/>
          </w:tcPr>
          <w:p w:rsidR="00133D48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133D48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страницу с Электронной билетной кассой.</w:t>
            </w:r>
          </w:p>
          <w:p w:rsidR="00133D48" w:rsidRPr="00133D48" w:rsidRDefault="00133D48" w:rsidP="002D1AD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33D48">
              <w:rPr>
                <w:rFonts w:ascii="Times New Roman" w:hAnsi="Times New Roman" w:cs="Times New Roman"/>
                <w:i/>
                <w:sz w:val="24"/>
              </w:rPr>
              <w:t>(Если имеется).</w:t>
            </w:r>
          </w:p>
        </w:tc>
        <w:tc>
          <w:tcPr>
            <w:tcW w:w="1559" w:type="dxa"/>
          </w:tcPr>
          <w:p w:rsidR="00133D48" w:rsidRPr="0035712B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33D48" w:rsidRPr="0035712B" w:rsidRDefault="00133D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35712B" w:rsidRDefault="00ED2B5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</w:t>
            </w:r>
          </w:p>
          <w:p w:rsidR="00ED2B50" w:rsidRDefault="00ED2B5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(Услуги)</w:t>
            </w:r>
          </w:p>
        </w:tc>
        <w:tc>
          <w:tcPr>
            <w:tcW w:w="2835" w:type="dxa"/>
          </w:tcPr>
          <w:p w:rsidR="0035712B" w:rsidRDefault="00ED2B5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35712B" w:rsidRPr="0035712B" w:rsidRDefault="00ED2B5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2B50">
              <w:rPr>
                <w:rFonts w:ascii="Times New Roman" w:hAnsi="Times New Roman" w:cs="Times New Roman"/>
                <w:sz w:val="24"/>
              </w:rPr>
              <w:t>Перечень предоставляемых услуг, а так же основа</w:t>
            </w:r>
            <w:r>
              <w:rPr>
                <w:rFonts w:ascii="Times New Roman" w:hAnsi="Times New Roman" w:cs="Times New Roman"/>
                <w:sz w:val="24"/>
              </w:rPr>
              <w:t>ние предоставляемых услуг (НПА)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712B" w:rsidRPr="0083195A" w:rsidRDefault="0083195A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3195A">
              <w:rPr>
                <w:rFonts w:ascii="Times New Roman" w:hAnsi="Times New Roman" w:cs="Times New Roman"/>
                <w:i/>
                <w:sz w:val="24"/>
              </w:rPr>
              <w:t>Перечень услуг</w:t>
            </w:r>
          </w:p>
          <w:p w:rsidR="0083195A" w:rsidRDefault="0083195A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(Услуги)</w:t>
            </w:r>
          </w:p>
        </w:tc>
        <w:tc>
          <w:tcPr>
            <w:tcW w:w="2835" w:type="dxa"/>
          </w:tcPr>
          <w:p w:rsidR="0035712B" w:rsidRDefault="0083195A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Страницы</w:t>
            </w:r>
            <w:r>
              <w:rPr>
                <w:rFonts w:ascii="Times New Roman" w:hAnsi="Times New Roman" w:cs="Times New Roman"/>
                <w:sz w:val="24"/>
              </w:rPr>
              <w:t>, подпункт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главного меню</w:t>
            </w:r>
          </w:p>
        </w:tc>
        <w:tc>
          <w:tcPr>
            <w:tcW w:w="6946" w:type="dxa"/>
          </w:tcPr>
          <w:p w:rsidR="0035712B" w:rsidRPr="0035712B" w:rsidRDefault="0083195A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Создайте для каждой Услуги свою страницу с описанием и прикрепите к пункту меню Услуги (создать подпункт)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5712B" w:rsidRDefault="0083195A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</w:t>
            </w:r>
          </w:p>
          <w:p w:rsidR="0083195A" w:rsidRPr="0083195A" w:rsidRDefault="0083195A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3195A">
              <w:rPr>
                <w:rFonts w:ascii="Times New Roman" w:hAnsi="Times New Roman" w:cs="Times New Roman"/>
                <w:i/>
                <w:sz w:val="24"/>
              </w:rPr>
              <w:t>(Годовые отчеты о деятельности)</w:t>
            </w:r>
          </w:p>
        </w:tc>
        <w:tc>
          <w:tcPr>
            <w:tcW w:w="2835" w:type="dxa"/>
          </w:tcPr>
          <w:p w:rsidR="0035712B" w:rsidRDefault="0083195A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35712B" w:rsidRPr="0035712B" w:rsidRDefault="0083195A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пункт меню, содержащий перечень подпунктов </w:t>
            </w:r>
            <w:r w:rsidR="00321048">
              <w:rPr>
                <w:rFonts w:ascii="Times New Roman" w:hAnsi="Times New Roman" w:cs="Times New Roman"/>
                <w:sz w:val="24"/>
              </w:rPr>
              <w:t>по годам.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321048" w:rsidRPr="00321048" w:rsidRDefault="0032104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21048">
              <w:rPr>
                <w:rFonts w:ascii="Times New Roman" w:hAnsi="Times New Roman" w:cs="Times New Roman"/>
                <w:i/>
                <w:sz w:val="24"/>
              </w:rPr>
              <w:t xml:space="preserve">Отчет </w:t>
            </w:r>
            <w:r>
              <w:rPr>
                <w:rFonts w:ascii="Times New Roman" w:hAnsi="Times New Roman" w:cs="Times New Roman"/>
                <w:i/>
                <w:sz w:val="24"/>
              </w:rPr>
              <w:t>по</w:t>
            </w:r>
            <w:r w:rsidRPr="00321048">
              <w:rPr>
                <w:rFonts w:ascii="Times New Roman" w:hAnsi="Times New Roman" w:cs="Times New Roman"/>
                <w:i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i/>
                <w:sz w:val="24"/>
              </w:rPr>
              <w:t>ам</w:t>
            </w:r>
          </w:p>
          <w:p w:rsidR="0035712B" w:rsidRDefault="00321048" w:rsidP="00294D40">
            <w:pPr>
              <w:rPr>
                <w:rFonts w:ascii="Times New Roman" w:hAnsi="Times New Roman" w:cs="Times New Roman"/>
                <w:sz w:val="24"/>
              </w:rPr>
            </w:pPr>
            <w:r w:rsidRPr="0083195A">
              <w:rPr>
                <w:rFonts w:ascii="Times New Roman" w:hAnsi="Times New Roman" w:cs="Times New Roman"/>
                <w:i/>
                <w:sz w:val="24"/>
              </w:rPr>
              <w:t>(Годовые отчеты о деятельности)</w:t>
            </w:r>
          </w:p>
        </w:tc>
        <w:tc>
          <w:tcPr>
            <w:tcW w:w="2835" w:type="dxa"/>
          </w:tcPr>
          <w:p w:rsidR="0035712B" w:rsidRDefault="003210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Страницы, подпункты главного меню</w:t>
            </w:r>
          </w:p>
        </w:tc>
        <w:tc>
          <w:tcPr>
            <w:tcW w:w="6946" w:type="dxa"/>
          </w:tcPr>
          <w:p w:rsidR="0035712B" w:rsidRPr="00321048" w:rsidRDefault="003210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Страницы с отчетами по годам. Должны содержать публичные отчеты в электронном формате (ссылки на скачивание документов) и</w:t>
            </w:r>
            <w:r w:rsidRPr="0032104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или открытые сведения в текстовом формате.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7178" w:rsidRPr="0035712B" w:rsidTr="00133D48">
        <w:tc>
          <w:tcPr>
            <w:tcW w:w="567" w:type="dxa"/>
          </w:tcPr>
          <w:p w:rsidR="0035712B" w:rsidRPr="003571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35712B" w:rsidRDefault="003210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Независимая оценка (НОК)</w:t>
            </w:r>
          </w:p>
          <w:p w:rsidR="00321048" w:rsidRPr="00321048" w:rsidRDefault="0032104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1048">
              <w:rPr>
                <w:rFonts w:ascii="Times New Roman" w:hAnsi="Times New Roman" w:cs="Times New Roman"/>
                <w:i/>
                <w:sz w:val="24"/>
              </w:rPr>
              <w:t>Отчеты о независимой оценке качества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835" w:type="dxa"/>
          </w:tcPr>
          <w:p w:rsidR="0035712B" w:rsidRDefault="003210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35712B" w:rsidRPr="0035712B" w:rsidRDefault="003210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пункт меню, содержащий перечень подпунктов по годам.</w:t>
            </w: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5712B" w:rsidRPr="0035712B" w:rsidRDefault="003571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1048" w:rsidRPr="0035712B" w:rsidTr="00133D48">
        <w:tc>
          <w:tcPr>
            <w:tcW w:w="567" w:type="dxa"/>
          </w:tcPr>
          <w:p w:rsidR="00321048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321048" w:rsidRPr="00321048" w:rsidRDefault="0032104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21048">
              <w:rPr>
                <w:rFonts w:ascii="Times New Roman" w:hAnsi="Times New Roman" w:cs="Times New Roman"/>
                <w:i/>
                <w:sz w:val="24"/>
              </w:rPr>
              <w:t xml:space="preserve">Отчет </w:t>
            </w:r>
            <w:r>
              <w:rPr>
                <w:rFonts w:ascii="Times New Roman" w:hAnsi="Times New Roman" w:cs="Times New Roman"/>
                <w:i/>
                <w:sz w:val="24"/>
              </w:rPr>
              <w:t>по</w:t>
            </w:r>
            <w:r w:rsidRPr="00321048">
              <w:rPr>
                <w:rFonts w:ascii="Times New Roman" w:hAnsi="Times New Roman" w:cs="Times New Roman"/>
                <w:i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i/>
                <w:sz w:val="24"/>
              </w:rPr>
              <w:t>ам</w:t>
            </w:r>
          </w:p>
          <w:p w:rsidR="00321048" w:rsidRPr="00321048" w:rsidRDefault="00321048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1048">
              <w:rPr>
                <w:rFonts w:ascii="Times New Roman" w:hAnsi="Times New Roman" w:cs="Times New Roman"/>
                <w:i/>
                <w:sz w:val="24"/>
              </w:rPr>
              <w:t>Отчеты о независимой оценке качества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835" w:type="dxa"/>
          </w:tcPr>
          <w:p w:rsidR="00321048" w:rsidRDefault="00321048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Страницы, подпункты главного меню</w:t>
            </w:r>
          </w:p>
        </w:tc>
        <w:tc>
          <w:tcPr>
            <w:tcW w:w="6946" w:type="dxa"/>
          </w:tcPr>
          <w:p w:rsidR="00321048" w:rsidRDefault="00321048" w:rsidP="003210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Страницы с отчетами НОК по годам. Должны содержать </w:t>
            </w:r>
            <w:r>
              <w:rPr>
                <w:rFonts w:ascii="Times New Roman" w:hAnsi="Times New Roman" w:cs="Times New Roman"/>
                <w:sz w:val="24"/>
              </w:rPr>
              <w:t>результаты оценки каче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едоставляемых услуг, план по улучшению качеств на следующий год и отчет по плану улучшения за предыдущий год.</w:t>
            </w:r>
          </w:p>
          <w:p w:rsidR="00B004C6" w:rsidRPr="00B004C6" w:rsidRDefault="00B004C6" w:rsidP="0032104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</w:rPr>
              <w:t>Информация заполняется по мере поступления в зависимости от этапа работы НОК.</w:t>
            </w:r>
          </w:p>
        </w:tc>
        <w:tc>
          <w:tcPr>
            <w:tcW w:w="1559" w:type="dxa"/>
          </w:tcPr>
          <w:p w:rsidR="00321048" w:rsidRPr="0035712B" w:rsidRDefault="003210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048" w:rsidRPr="0035712B" w:rsidRDefault="00321048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B004C6" w:rsidRPr="00321048" w:rsidRDefault="00B004C6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004C6">
              <w:rPr>
                <w:rFonts w:ascii="Times New Roman" w:hAnsi="Times New Roman" w:cs="Times New Roman"/>
                <w:sz w:val="24"/>
              </w:rPr>
              <w:t>НПА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B004C6" w:rsidRPr="00B004C6" w:rsidRDefault="00B004C6" w:rsidP="00B004C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перечень категорий НПА.</w:t>
            </w: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Категории НПА</w:t>
            </w:r>
          </w:p>
          <w:p w:rsidR="00B004C6" w:rsidRPr="00B004C6" w:rsidRDefault="00B004C6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</w:rPr>
              <w:t>(НПА)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Страницы, подпункты главного меню</w:t>
            </w:r>
          </w:p>
        </w:tc>
        <w:tc>
          <w:tcPr>
            <w:tcW w:w="6946" w:type="dxa"/>
          </w:tcPr>
          <w:p w:rsid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все НПА учреждения по категориям в подпунктах данного пункта меню.</w:t>
            </w:r>
          </w:p>
          <w:p w:rsid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Такие как: Приказы; </w:t>
            </w:r>
            <w:r w:rsidRPr="00413E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Политика конфиденциальности</w:t>
            </w:r>
            <w:r w:rsidRPr="00B0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 </w:t>
            </w:r>
            <w:r w:rsidRPr="00B0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алее</w:t>
            </w:r>
            <w:r w:rsidRPr="00B0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3D48" w:rsidRDefault="00133D48" w:rsidP="00B00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3D48" w:rsidRDefault="00133D48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133D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граждан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основной пункт главного меню</w:t>
            </w:r>
          </w:p>
        </w:tc>
        <w:tc>
          <w:tcPr>
            <w:tcW w:w="6946" w:type="dxa"/>
          </w:tcPr>
          <w:p w:rsid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отдельный пункт меню для размещения информации по обращению граждан и ссылки на форму онлайн-обращения (интернет приемная)</w:t>
            </w: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133D48" w:rsidP="00ED2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>Интернет-приемная</w:t>
            </w:r>
            <w:proofErr w:type="spellEnd"/>
          </w:p>
          <w:p w:rsidR="00B004C6" w:rsidRPr="00B004C6" w:rsidRDefault="00B004C6" w:rsidP="00294D4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Pr="00B004C6">
              <w:rPr>
                <w:rFonts w:ascii="Times New Roman" w:hAnsi="Times New Roman" w:cs="Times New Roman"/>
                <w:i/>
                <w:sz w:val="24"/>
              </w:rPr>
              <w:t>Обращение граждан</w:t>
            </w: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 подпункт главного меню</w:t>
            </w:r>
          </w:p>
        </w:tc>
        <w:tc>
          <w:tcPr>
            <w:tcW w:w="6946" w:type="dxa"/>
          </w:tcPr>
          <w:p w:rsid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ознакомления, желающим отправить обращение </w:t>
            </w:r>
            <w:proofErr w:type="gramStart"/>
            <w:r w:rsidRPr="00B0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электронного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4C6" w:rsidRP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 страницы см. Приложение 1.</w:t>
            </w: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33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>Распорядок</w:t>
            </w:r>
            <w:proofErr w:type="spellEnd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>приема</w:t>
            </w:r>
            <w:proofErr w:type="spellEnd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004C6">
              <w:rPr>
                <w:rFonts w:ascii="Times New Roman" w:hAnsi="Times New Roman" w:cs="Times New Roman"/>
                <w:sz w:val="24"/>
                <w:lang w:val="en-US"/>
              </w:rPr>
              <w:t>посетителей</w:t>
            </w:r>
            <w:proofErr w:type="spellEnd"/>
          </w:p>
          <w:p w:rsidR="00B004C6" w:rsidRP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Pr="00B004C6">
              <w:rPr>
                <w:rFonts w:ascii="Times New Roman" w:hAnsi="Times New Roman" w:cs="Times New Roman"/>
                <w:i/>
                <w:sz w:val="24"/>
              </w:rPr>
              <w:t>Обращение граждан</w:t>
            </w: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B004C6" w:rsidRPr="00B004C6" w:rsidRDefault="00B004C6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Страница, содержащая информацию о сотрудниках, осуществляющих прием граждан и время приема по дням недели. Контактные номера для записи на прием.</w:t>
            </w: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4C6" w:rsidRPr="0035712B" w:rsidTr="00133D48">
        <w:tc>
          <w:tcPr>
            <w:tcW w:w="567" w:type="dxa"/>
          </w:tcPr>
          <w:p w:rsidR="00B004C6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33D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обращений</w:t>
            </w:r>
          </w:p>
          <w:p w:rsidR="00B004C6" w:rsidRP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Pr="00B004C6">
              <w:rPr>
                <w:rFonts w:ascii="Times New Roman" w:hAnsi="Times New Roman" w:cs="Times New Roman"/>
                <w:i/>
                <w:sz w:val="24"/>
              </w:rPr>
              <w:t>Обращение граждан</w:t>
            </w: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B004C6" w:rsidRDefault="00B004C6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B004C6" w:rsidRPr="00A60B2B" w:rsidRDefault="00A60B2B" w:rsidP="00B00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содержащая наиболее распространенные вопросы и ответы на них. Не должны содержать персональные данные</w:t>
            </w: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04C6" w:rsidRPr="0035712B" w:rsidRDefault="00B004C6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33D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Контакты</w:t>
            </w:r>
          </w:p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r w:rsidRPr="00B004C6">
              <w:rPr>
                <w:rFonts w:ascii="Times New Roman" w:hAnsi="Times New Roman" w:cs="Times New Roman"/>
                <w:i/>
                <w:sz w:val="24"/>
              </w:rPr>
              <w:t>Обращение граждан</w:t>
            </w:r>
            <w:r w:rsidRPr="00B004C6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Страница, подпункт главного меню</w:t>
            </w:r>
          </w:p>
        </w:tc>
        <w:tc>
          <w:tcPr>
            <w:tcW w:w="6946" w:type="dxa"/>
          </w:tcPr>
          <w:p w:rsidR="00A60B2B" w:rsidRDefault="00A60B2B" w:rsidP="00A60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пункт №5 данной таблицы (можно ссылаться на созданную страницу)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33D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Противодействие коррупции</w:t>
            </w:r>
          </w:p>
          <w:p w:rsidR="00A60B2B" w:rsidRPr="00A60B2B" w:rsidRDefault="00A60B2B" w:rsidP="00294D4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60B2B">
              <w:rPr>
                <w:rFonts w:ascii="Times New Roman" w:hAnsi="Times New Roman" w:cs="Times New Roman"/>
                <w:i/>
                <w:sz w:val="24"/>
              </w:rPr>
              <w:t>(О противодействии коррупции)</w:t>
            </w:r>
          </w:p>
        </w:tc>
        <w:tc>
          <w:tcPr>
            <w:tcW w:w="2835" w:type="dxa"/>
          </w:tcPr>
          <w:p w:rsidR="00A60B2B" w:rsidRDefault="00A60B2B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Тип: Страница, подпункт </w:t>
            </w:r>
            <w:r>
              <w:rPr>
                <w:rFonts w:ascii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меню</w:t>
            </w:r>
            <w:r>
              <w:rPr>
                <w:rFonts w:ascii="Times New Roman" w:hAnsi="Times New Roman" w:cs="Times New Roman"/>
                <w:sz w:val="24"/>
              </w:rPr>
              <w:t xml:space="preserve"> или баннер-ссылка на страницу</w:t>
            </w:r>
          </w:p>
        </w:tc>
        <w:tc>
          <w:tcPr>
            <w:tcW w:w="6946" w:type="dxa"/>
          </w:tcPr>
          <w:p w:rsidR="00A60B2B" w:rsidRDefault="00A60B2B" w:rsidP="00A6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противодействии коррупции с указанием контактных номеров анонимного обращения по вопросам коррупции уполномоченных лиц Учреждения и Учредителя.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B2B" w:rsidRPr="0035712B" w:rsidTr="00133D48">
        <w:tc>
          <w:tcPr>
            <w:tcW w:w="567" w:type="dxa"/>
          </w:tcPr>
          <w:p w:rsidR="00A60B2B" w:rsidRDefault="00E00D12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33D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60B2B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ЕПГУ</w:t>
            </w:r>
          </w:p>
          <w:p w:rsidR="00133D48" w:rsidRDefault="00133D48" w:rsidP="00294D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60B2B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Баннер ссылка на страницу</w:t>
            </w:r>
          </w:p>
        </w:tc>
        <w:tc>
          <w:tcPr>
            <w:tcW w:w="6946" w:type="dxa"/>
          </w:tcPr>
          <w:p w:rsidR="00A60B2B" w:rsidRDefault="00294D40" w:rsidP="00294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</w:t>
            </w:r>
            <w:r w:rsidRPr="00294D40">
              <w:rPr>
                <w:rFonts w:ascii="Times New Roman" w:hAnsi="Times New Roman" w:cs="Times New Roman"/>
                <w:sz w:val="24"/>
              </w:rPr>
              <w:t>а единый портал государственных услуг https://www.gosuslugi.ru</w:t>
            </w: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60B2B" w:rsidRPr="0035712B" w:rsidRDefault="00A60B2B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40" w:rsidRPr="0035712B" w:rsidTr="00133D48">
        <w:tc>
          <w:tcPr>
            <w:tcW w:w="567" w:type="dxa"/>
          </w:tcPr>
          <w:p w:rsidR="00294D40" w:rsidRDefault="00294D40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10" w:type="dxa"/>
          </w:tcPr>
          <w:p w:rsidR="00294D40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НОК</w:t>
            </w:r>
          </w:p>
        </w:tc>
        <w:tc>
          <w:tcPr>
            <w:tcW w:w="2835" w:type="dxa"/>
          </w:tcPr>
          <w:p w:rsidR="00294D40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Баннер ссылка на страницу</w:t>
            </w:r>
          </w:p>
        </w:tc>
        <w:tc>
          <w:tcPr>
            <w:tcW w:w="6946" w:type="dxa"/>
          </w:tcPr>
          <w:p w:rsidR="00294D40" w:rsidRDefault="00294D40" w:rsidP="00294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</w:t>
            </w:r>
            <w:r w:rsidRPr="00294D40">
              <w:rPr>
                <w:rFonts w:ascii="Times New Roman" w:hAnsi="Times New Roman" w:cs="Times New Roman"/>
                <w:sz w:val="24"/>
              </w:rPr>
              <w:t>а официальный сайт для размещения информации о государственных (муниципальных) учреждениях, в том числе на страницу анкеты оценки качества предоставляемых услуг https://bus.gov.ru</w:t>
            </w:r>
          </w:p>
        </w:tc>
        <w:tc>
          <w:tcPr>
            <w:tcW w:w="1559" w:type="dxa"/>
          </w:tcPr>
          <w:p w:rsidR="00294D40" w:rsidRPr="0035712B" w:rsidRDefault="00294D4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94D40" w:rsidRPr="0035712B" w:rsidRDefault="00294D4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40" w:rsidRPr="0035712B" w:rsidTr="00133D48">
        <w:tc>
          <w:tcPr>
            <w:tcW w:w="567" w:type="dxa"/>
          </w:tcPr>
          <w:p w:rsidR="00294D40" w:rsidRDefault="00294D40" w:rsidP="00133D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10" w:type="dxa"/>
          </w:tcPr>
          <w:p w:rsidR="00294D40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проезда (Карта)</w:t>
            </w:r>
          </w:p>
        </w:tc>
        <w:tc>
          <w:tcPr>
            <w:tcW w:w="2835" w:type="dxa"/>
          </w:tcPr>
          <w:p w:rsidR="00294D40" w:rsidRDefault="00294D40" w:rsidP="00294D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Тип: Баннер (интерактивный)</w:t>
            </w:r>
          </w:p>
        </w:tc>
        <w:tc>
          <w:tcPr>
            <w:tcW w:w="6946" w:type="dxa"/>
          </w:tcPr>
          <w:p w:rsidR="00294D40" w:rsidRDefault="00294D40" w:rsidP="00294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схемы проезда на интерактивной карте.</w:t>
            </w:r>
          </w:p>
        </w:tc>
        <w:tc>
          <w:tcPr>
            <w:tcW w:w="1559" w:type="dxa"/>
          </w:tcPr>
          <w:p w:rsidR="00294D40" w:rsidRPr="0035712B" w:rsidRDefault="00294D4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94D40" w:rsidRPr="0035712B" w:rsidRDefault="00294D40" w:rsidP="002D1A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712B" w:rsidRDefault="0035712B" w:rsidP="002D1AD5">
      <w:pPr>
        <w:ind w:firstLine="708"/>
        <w:jc w:val="both"/>
      </w:pPr>
    </w:p>
    <w:p w:rsidR="00294D40" w:rsidRDefault="00294D40" w:rsidP="002D1AD5">
      <w:pPr>
        <w:ind w:firstLine="708"/>
        <w:jc w:val="both"/>
        <w:sectPr w:rsidR="00294D40" w:rsidSect="003571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D40" w:rsidRPr="00294D40" w:rsidRDefault="00294D40" w:rsidP="00294D40">
      <w:pPr>
        <w:pStyle w:val="2"/>
        <w:jc w:val="right"/>
        <w:rPr>
          <w:sz w:val="28"/>
        </w:rPr>
      </w:pPr>
      <w:r w:rsidRPr="00294D40">
        <w:rPr>
          <w:sz w:val="28"/>
        </w:rPr>
        <w:lastRenderedPageBreak/>
        <w:t>Приложение №1</w:t>
      </w:r>
    </w:p>
    <w:p w:rsidR="00294D40" w:rsidRDefault="00294D40" w:rsidP="00294D40">
      <w:pPr>
        <w:pStyle w:val="2"/>
        <w:spacing w:before="0" w:beforeAutospacing="0" w:after="0" w:afterAutospacing="0"/>
        <w:jc w:val="center"/>
        <w:rPr>
          <w:sz w:val="28"/>
        </w:rPr>
      </w:pPr>
      <w:r w:rsidRPr="00294D40">
        <w:rPr>
          <w:sz w:val="28"/>
        </w:rPr>
        <w:t>Информация для ознакомления, желающим отправить обращение в форм</w:t>
      </w:r>
      <w:r>
        <w:rPr>
          <w:sz w:val="28"/>
        </w:rPr>
        <w:t>е</w:t>
      </w:r>
      <w:r w:rsidRPr="00294D40">
        <w:rPr>
          <w:sz w:val="28"/>
        </w:rPr>
        <w:t xml:space="preserve"> электронного документа</w:t>
      </w:r>
    </w:p>
    <w:p w:rsidR="00294D40" w:rsidRPr="00294D40" w:rsidRDefault="00294D40" w:rsidP="00294D40">
      <w:pPr>
        <w:pStyle w:val="2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(Пример)</w:t>
      </w:r>
    </w:p>
    <w:p w:rsidR="00294D40" w:rsidRDefault="00294D40" w:rsidP="00D75DE3">
      <w:pPr>
        <w:pStyle w:val="a3"/>
        <w:jc w:val="both"/>
      </w:pPr>
      <w:r>
        <w:t xml:space="preserve">Пожалуйста, прежде чем отправить обращение в форме электронного документа, внимательно ознакомитесь с полномочиями и сферой деятельности </w:t>
      </w:r>
      <w:r w:rsidRPr="00294D40">
        <w:rPr>
          <w:b/>
          <w:i/>
        </w:rPr>
        <w:t>&lt;НАИМЕНОВАНИЕ УЧРЕЖДЕНИЯ&gt;</w:t>
      </w:r>
      <w:r w:rsidRPr="00294D40">
        <w:rPr>
          <w:b/>
          <w:i/>
        </w:rPr>
        <w:t>,</w:t>
      </w:r>
      <w:r>
        <w:t xml:space="preserve"> а также со следующей информацией:</w:t>
      </w:r>
    </w:p>
    <w:p w:rsidR="00294D40" w:rsidRDefault="00294D40" w:rsidP="00D75DE3">
      <w:pPr>
        <w:pStyle w:val="a3"/>
        <w:jc w:val="both"/>
      </w:pPr>
      <w:r>
        <w:t xml:space="preserve">1. Обращения, направленные в форме электронного документа через официальный сайт, поступают на рассмотрение в </w:t>
      </w:r>
      <w:r w:rsidRPr="00294D40">
        <w:rPr>
          <w:b/>
          <w:i/>
        </w:rPr>
        <w:t>&lt;НАИМЕНОВАНИЕ УЧРЕЖДЕНИЯ&gt;</w:t>
      </w:r>
      <w:r>
        <w:t xml:space="preserve">  и рассматриваются работниками </w:t>
      </w:r>
      <w:r w:rsidRPr="00294D40">
        <w:rPr>
          <w:b/>
          <w:i/>
        </w:rPr>
        <w:t>&lt;НАИМЕНОВАНИЕ УЧРЕЖДЕНИЯ&gt;</w:t>
      </w:r>
      <w:r>
        <w:t xml:space="preserve">  - уполномоченными на то лицами.</w:t>
      </w:r>
    </w:p>
    <w:p w:rsidR="00294D40" w:rsidRDefault="00294D40" w:rsidP="00D75DE3">
      <w:pPr>
        <w:pStyle w:val="a3"/>
        <w:jc w:val="both"/>
      </w:pPr>
      <w:r>
        <w:t>2. Перед отправкой обращения в форме электронного документа необходимо его написать.</w:t>
      </w:r>
    </w:p>
    <w:p w:rsidR="00294D40" w:rsidRDefault="00294D40" w:rsidP="00D75DE3">
      <w:pPr>
        <w:pStyle w:val="a3"/>
        <w:jc w:val="both"/>
      </w:pPr>
      <w:r>
        <w:t>2.1. в обязательном порядке указав в электронной анкете:</w:t>
      </w:r>
    </w:p>
    <w:p w:rsidR="00294D40" w:rsidRDefault="00294D40" w:rsidP="00D75DE3">
      <w:pPr>
        <w:pStyle w:val="a3"/>
        <w:jc w:val="both"/>
      </w:pPr>
      <w:proofErr w:type="gramStart"/>
      <w:r>
        <w:t>2.1.1. либо наименование государственного органа, в которой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  <w:proofErr w:type="gramEnd"/>
    </w:p>
    <w:p w:rsidR="00294D40" w:rsidRDefault="00294D40" w:rsidP="00D75DE3">
      <w:pPr>
        <w:pStyle w:val="a3"/>
        <w:jc w:val="both"/>
      </w:pPr>
      <w:r>
        <w:t>2.1.2. свою фамилию, имя, отчество (последнее - при наличии);</w:t>
      </w:r>
    </w:p>
    <w:p w:rsidR="00294D40" w:rsidRDefault="00294D40" w:rsidP="00D75DE3">
      <w:pPr>
        <w:pStyle w:val="a3"/>
        <w:jc w:val="both"/>
      </w:pPr>
      <w:r>
        <w:t>2.1.3. адрес электронной почты, по которому должны быть направлены ответ, уведомление о переадресации обращения;</w:t>
      </w:r>
    </w:p>
    <w:p w:rsidR="00294D40" w:rsidRDefault="00294D40" w:rsidP="00D75DE3">
      <w:pPr>
        <w:pStyle w:val="a3"/>
        <w:jc w:val="both"/>
      </w:pPr>
      <w:r>
        <w:t>2.2. изложив в поле ввода текста обращения в форме электронного документа суть предложения, заявления, жалобы.</w:t>
      </w:r>
    </w:p>
    <w:p w:rsidR="00294D40" w:rsidRDefault="00294D40" w:rsidP="00D75DE3">
      <w:pPr>
        <w:pStyle w:val="a3"/>
        <w:jc w:val="both"/>
      </w:pPr>
      <w: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), указанному Вами в обращении в форме электронного документа.</w:t>
      </w:r>
    </w:p>
    <w:p w:rsidR="00294D40" w:rsidRDefault="00294D40" w:rsidP="00D75DE3">
      <w:pPr>
        <w:pStyle w:val="a3"/>
        <w:jc w:val="both"/>
      </w:pPr>
      <w: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"О порядке рассмотрения обращений граждан Российской Федерации"</w:t>
      </w:r>
    </w:p>
    <w:p w:rsidR="00294D40" w:rsidRDefault="00294D40" w:rsidP="00D75DE3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294D40" w:rsidRDefault="00294D40" w:rsidP="00D75DE3">
      <w:pPr>
        <w:pStyle w:val="a3"/>
        <w:jc w:val="both"/>
      </w:pPr>
      <w:r>
        <w:t>Текст в электронной форме, набранный и отправленный через информационный ресурс "Личный кабинет", сохраняется и отображается в "Личном кабинете" автора.</w:t>
      </w:r>
    </w:p>
    <w:p w:rsidR="00294D40" w:rsidRDefault="00294D40" w:rsidP="00D75DE3">
      <w:pPr>
        <w:pStyle w:val="a3"/>
        <w:jc w:val="both"/>
      </w:pPr>
      <w:r>
        <w:lastRenderedPageBreak/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294D40" w:rsidRDefault="00294D40" w:rsidP="00D75DE3">
      <w:pPr>
        <w:pStyle w:val="a3"/>
        <w:jc w:val="both"/>
      </w:pPr>
      <w:r>
        <w:t>Запрет на копирование и перенос текста в электронной форме в поле ввода текста обращения в форме электронного документа.</w:t>
      </w:r>
    </w:p>
    <w:p w:rsidR="00294D40" w:rsidRDefault="00294D40" w:rsidP="00D75DE3">
      <w:pPr>
        <w:pStyle w:val="a3"/>
        <w:jc w:val="both"/>
      </w:pPr>
      <w: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294D40" w:rsidRDefault="00294D40" w:rsidP="00D75DE3">
      <w:pPr>
        <w:pStyle w:val="a3"/>
        <w:jc w:val="both"/>
      </w:pPr>
      <w:r>
        <w:t>Приложить необходимые документы и материалы в электронной форме Вы можете в любой последовательности (указываются количество и допустимые форматы файлов).</w:t>
      </w:r>
    </w:p>
    <w:p w:rsidR="00294D40" w:rsidRDefault="00294D40" w:rsidP="00D75DE3">
      <w:pPr>
        <w:pStyle w:val="a3"/>
        <w:jc w:val="both"/>
      </w:pPr>
      <w:r>
        <w:t>Иные форматы не обрабатываются</w:t>
      </w:r>
      <w:r>
        <w:t xml:space="preserve"> в информационных системах </w:t>
      </w:r>
      <w:r w:rsidRPr="00294D40">
        <w:rPr>
          <w:b/>
          <w:i/>
        </w:rPr>
        <w:t>&lt;НАИМЕНОВАНИЕ УЧРЕЖДЕНИЯ&gt;</w:t>
      </w:r>
      <w:r>
        <w:rPr>
          <w:b/>
          <w:i/>
        </w:rPr>
        <w:t>.</w:t>
      </w:r>
    </w:p>
    <w:p w:rsidR="00294D40" w:rsidRDefault="00294D40" w:rsidP="00D75DE3">
      <w:pPr>
        <w:pStyle w:val="a3"/>
        <w:jc w:val="both"/>
      </w:pPr>
      <w:r>
        <w:t xml:space="preserve">6. </w:t>
      </w:r>
      <w:proofErr w:type="gramStart"/>
      <w: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контент интернет-сайта, то в ответе разъясняется порядок его рассмотрения, установленный Федеральным законом от 2 мая 2006 года № 59-ФЗ "О порядке рассмотрения обращений граждан Российской Федерации</w:t>
      </w:r>
      <w:proofErr w:type="gramEnd"/>
    </w:p>
    <w:p w:rsidR="00294D40" w:rsidRDefault="00294D40" w:rsidP="00D75DE3">
      <w:pPr>
        <w:pStyle w:val="a3"/>
        <w:jc w:val="both"/>
      </w:pPr>
      <w:r>
        <w:t>7. Обращаем Ваше внимание на порядок рассмотрения отдельных обращений, предусмотренный ст.11 Федерального закона от 2 мая 2006 года № 59-ФЗ "О порядке рассмотрения обращений граждан Российской Федерации".</w:t>
      </w:r>
    </w:p>
    <w:p w:rsidR="00294D40" w:rsidRDefault="00294D40" w:rsidP="00D75DE3">
      <w:pPr>
        <w:pStyle w:val="a3"/>
        <w:jc w:val="both"/>
      </w:pPr>
      <w:r>
        <w:t>8.При направлении Вами обращений, касающихся обжалования судебных решений, необходимо иметь в виду следующее:</w:t>
      </w:r>
    </w:p>
    <w:p w:rsidR="00294D40" w:rsidRDefault="00294D40" w:rsidP="00D75DE3">
      <w:pPr>
        <w:pStyle w:val="a3"/>
        <w:jc w:val="both"/>
      </w:pPr>
      <w:r>
        <w:t xml:space="preserve">Согласно Конституции Российской Федерации правосудие в России осуществляется только судом. </w:t>
      </w:r>
      <w:proofErr w:type="gramStart"/>
      <w: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>
        <w:t xml:space="preserve"> Решения судебных органов обжалуются в установленном законом процессуальном порядке.</w:t>
      </w:r>
    </w:p>
    <w:p w:rsidR="00294D40" w:rsidRDefault="00294D40" w:rsidP="00D75DE3">
      <w:pPr>
        <w:pStyle w:val="a3"/>
        <w:jc w:val="both"/>
      </w:pPr>
      <w:r>
        <w:t xml:space="preserve">9. </w:t>
      </w:r>
      <w:proofErr w:type="gramStart"/>
      <w: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"Ответы на обращения, затрагивающие интересы неопределенного круга лиц", на которой размещен ответ на вопрос, поставленный в Вашем обращении</w:t>
      </w:r>
      <w:proofErr w:type="gramEnd"/>
    </w:p>
    <w:p w:rsidR="00294D40" w:rsidRDefault="00294D40" w:rsidP="00D75DE3">
      <w:pPr>
        <w:pStyle w:val="a3"/>
        <w:jc w:val="both"/>
      </w:pPr>
      <w: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294D40" w:rsidRDefault="00294D40" w:rsidP="00D75DE3">
      <w:pPr>
        <w:pStyle w:val="a3"/>
        <w:jc w:val="both"/>
      </w:pPr>
      <w:r>
        <w:t>11. В "Личном кабинете" после авторизации Вам предоставляется возможность получения хронологически структурированной информации о ходе и результатах рассмотрения отправленных Вами через "Личный кабинет" обращений, адресованных должностному лицу и органу, и запросов, касающихся деятельности должностного лица и органа.</w:t>
      </w:r>
    </w:p>
    <w:p w:rsidR="00294D40" w:rsidRDefault="00294D40" w:rsidP="00D75DE3">
      <w:pPr>
        <w:pStyle w:val="a3"/>
        <w:jc w:val="both"/>
      </w:pPr>
      <w:r>
        <w:lastRenderedPageBreak/>
        <w:t>В "Личном кабинете" размещаются данные по каждому отправленному Вами с "Личного кабинета" обращению или запросу с момента регистрации автора на информационном ресурсе "Личный кабинет" в разделе (указывается наименование раздела) на официальном сайте органа.</w:t>
      </w:r>
    </w:p>
    <w:p w:rsidR="00294D40" w:rsidRDefault="00294D40" w:rsidP="00D75DE3">
      <w:pPr>
        <w:pStyle w:val="a3"/>
        <w:jc w:val="both"/>
      </w:pPr>
      <w:r>
        <w:t>12. Предусмотрена возможность просмотра сайта на различных устройствах - от смартфонов и планшетов до широкоформатных мониторов. А при ширине окна браузера выше 1570 пикселей Вы можете читать материалы сайта, сохраняя при этом доступ к навигации по странице, которой Вы перешли на выбранную публикацию.</w:t>
      </w:r>
    </w:p>
    <w:p w:rsidR="00294D40" w:rsidRDefault="00294D40" w:rsidP="00D75DE3">
      <w:pPr>
        <w:pStyle w:val="a3"/>
        <w:jc w:val="both"/>
      </w:pPr>
      <w:r>
        <w:rPr>
          <w:rStyle w:val="a6"/>
        </w:rPr>
        <w:t xml:space="preserve">Адрес для отправки обращений в письменной форме в </w:t>
      </w:r>
      <w:r w:rsidRPr="00294D40">
        <w:rPr>
          <w:b/>
          <w:i/>
        </w:rPr>
        <w:t>&lt;НАИМЕНОВАНИЕ УЧРЕЖДЕНИЯ&gt;</w:t>
      </w:r>
      <w:r>
        <w:rPr>
          <w:rStyle w:val="a6"/>
        </w:rP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014"/>
        <w:gridCol w:w="1700"/>
      </w:tblGrid>
      <w:tr w:rsidR="00294D40" w:rsidTr="00294D40">
        <w:trPr>
          <w:tblCellSpacing w:w="7" w:type="dxa"/>
        </w:trPr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94D40" w:rsidTr="00294D40">
        <w:trPr>
          <w:tblCellSpacing w:w="7" w:type="dxa"/>
        </w:trPr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00" w:type="dxa"/>
            <w:shd w:val="clear" w:color="auto" w:fill="3366CC"/>
            <w:vAlign w:val="center"/>
            <w:hideMark/>
          </w:tcPr>
          <w:p w:rsidR="00294D40" w:rsidRPr="00294D40" w:rsidRDefault="00294D40">
            <w:pPr>
              <w:pStyle w:val="6"/>
              <w:jc w:val="center"/>
            </w:pPr>
            <w:r w:rsidRPr="00294D40">
              <w:rPr>
                <w:rStyle w:val="a6"/>
                <w:bCs w:val="0"/>
                <w:color w:val="E6E6FA"/>
                <w:sz w:val="32"/>
                <w:u w:val="single"/>
              </w:rPr>
              <w:t>Написать письмо</w:t>
            </w:r>
          </w:p>
        </w:tc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294D40" w:rsidTr="00294D40">
        <w:trPr>
          <w:tblCellSpacing w:w="7" w:type="dxa"/>
        </w:trPr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94D40" w:rsidRDefault="00294D4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94D40" w:rsidRPr="00294D40" w:rsidRDefault="00294D40" w:rsidP="00294D40">
      <w:pPr>
        <w:pStyle w:val="a3"/>
      </w:pPr>
      <w:r>
        <w:t> </w:t>
      </w:r>
      <w:r w:rsidRPr="00294D40">
        <w:t xml:space="preserve">*Написать письмо должна быть кнопкой – ссылкой на Интернет </w:t>
      </w:r>
      <w:r w:rsidR="00C33FE9" w:rsidRPr="00294D40">
        <w:t>приёмную</w:t>
      </w:r>
      <w:r w:rsidRPr="00294D40">
        <w:t xml:space="preserve"> (Форму онлайн обращения)</w:t>
      </w:r>
      <w:r w:rsidR="00C33FE9">
        <w:t>.</w:t>
      </w:r>
    </w:p>
    <w:sectPr w:rsidR="00294D40" w:rsidRPr="00294D40" w:rsidSect="0029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9A"/>
    <w:multiLevelType w:val="hybridMultilevel"/>
    <w:tmpl w:val="7F6A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51D"/>
    <w:multiLevelType w:val="multilevel"/>
    <w:tmpl w:val="467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D0674"/>
    <w:multiLevelType w:val="hybridMultilevel"/>
    <w:tmpl w:val="0F1E5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5E05"/>
    <w:multiLevelType w:val="multilevel"/>
    <w:tmpl w:val="85D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E06FC"/>
    <w:multiLevelType w:val="multilevel"/>
    <w:tmpl w:val="3664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566DD"/>
    <w:multiLevelType w:val="hybridMultilevel"/>
    <w:tmpl w:val="11A66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B5B30"/>
    <w:multiLevelType w:val="hybridMultilevel"/>
    <w:tmpl w:val="68E4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1E37"/>
    <w:multiLevelType w:val="multilevel"/>
    <w:tmpl w:val="0BA41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9"/>
    <w:rsid w:val="00001301"/>
    <w:rsid w:val="00013BEB"/>
    <w:rsid w:val="00025BA6"/>
    <w:rsid w:val="00034DF9"/>
    <w:rsid w:val="00037AB2"/>
    <w:rsid w:val="000471BD"/>
    <w:rsid w:val="000563F8"/>
    <w:rsid w:val="000A294C"/>
    <w:rsid w:val="000C08E5"/>
    <w:rsid w:val="000C63D2"/>
    <w:rsid w:val="000D4905"/>
    <w:rsid w:val="000E76C9"/>
    <w:rsid w:val="000F3964"/>
    <w:rsid w:val="00100D61"/>
    <w:rsid w:val="00115EEA"/>
    <w:rsid w:val="0013260D"/>
    <w:rsid w:val="00133D48"/>
    <w:rsid w:val="001372C1"/>
    <w:rsid w:val="00145D0A"/>
    <w:rsid w:val="00173B03"/>
    <w:rsid w:val="001A7A51"/>
    <w:rsid w:val="001B2651"/>
    <w:rsid w:val="001C5B70"/>
    <w:rsid w:val="0021496C"/>
    <w:rsid w:val="002158BC"/>
    <w:rsid w:val="00247E92"/>
    <w:rsid w:val="002523E7"/>
    <w:rsid w:val="00254A13"/>
    <w:rsid w:val="00286499"/>
    <w:rsid w:val="00294D40"/>
    <w:rsid w:val="002C3CA1"/>
    <w:rsid w:val="002D1AD5"/>
    <w:rsid w:val="0030081B"/>
    <w:rsid w:val="003063FF"/>
    <w:rsid w:val="00321048"/>
    <w:rsid w:val="003311ED"/>
    <w:rsid w:val="00331249"/>
    <w:rsid w:val="0035712B"/>
    <w:rsid w:val="00367178"/>
    <w:rsid w:val="00374921"/>
    <w:rsid w:val="00374A30"/>
    <w:rsid w:val="003C0DA5"/>
    <w:rsid w:val="003D166B"/>
    <w:rsid w:val="003E1C0F"/>
    <w:rsid w:val="003F6565"/>
    <w:rsid w:val="004107E5"/>
    <w:rsid w:val="00413EE0"/>
    <w:rsid w:val="00415385"/>
    <w:rsid w:val="00441AB5"/>
    <w:rsid w:val="00496392"/>
    <w:rsid w:val="004A2866"/>
    <w:rsid w:val="004A2BEB"/>
    <w:rsid w:val="004B1BCE"/>
    <w:rsid w:val="004E1D05"/>
    <w:rsid w:val="00525E5E"/>
    <w:rsid w:val="00542C89"/>
    <w:rsid w:val="00544785"/>
    <w:rsid w:val="00560A0F"/>
    <w:rsid w:val="005976BA"/>
    <w:rsid w:val="005C4B7B"/>
    <w:rsid w:val="005F28C8"/>
    <w:rsid w:val="00612253"/>
    <w:rsid w:val="00612B1B"/>
    <w:rsid w:val="006277FB"/>
    <w:rsid w:val="00630029"/>
    <w:rsid w:val="00633AE7"/>
    <w:rsid w:val="006432B9"/>
    <w:rsid w:val="006846A9"/>
    <w:rsid w:val="0068662B"/>
    <w:rsid w:val="006928F5"/>
    <w:rsid w:val="006B1E22"/>
    <w:rsid w:val="006C2B87"/>
    <w:rsid w:val="006F002A"/>
    <w:rsid w:val="00711B6D"/>
    <w:rsid w:val="0077630E"/>
    <w:rsid w:val="00781779"/>
    <w:rsid w:val="00783865"/>
    <w:rsid w:val="007947F1"/>
    <w:rsid w:val="007B699C"/>
    <w:rsid w:val="007C2D24"/>
    <w:rsid w:val="007D6D4E"/>
    <w:rsid w:val="007D7DC4"/>
    <w:rsid w:val="007F226B"/>
    <w:rsid w:val="00812A19"/>
    <w:rsid w:val="00821FA2"/>
    <w:rsid w:val="0083195A"/>
    <w:rsid w:val="00833A53"/>
    <w:rsid w:val="0083429E"/>
    <w:rsid w:val="0085056D"/>
    <w:rsid w:val="008706FA"/>
    <w:rsid w:val="00880630"/>
    <w:rsid w:val="008B319D"/>
    <w:rsid w:val="008D288E"/>
    <w:rsid w:val="008D61D3"/>
    <w:rsid w:val="008E1D2E"/>
    <w:rsid w:val="008E4833"/>
    <w:rsid w:val="00903169"/>
    <w:rsid w:val="00933855"/>
    <w:rsid w:val="00936052"/>
    <w:rsid w:val="009C7CA6"/>
    <w:rsid w:val="009D7EF0"/>
    <w:rsid w:val="00A04985"/>
    <w:rsid w:val="00A04DA7"/>
    <w:rsid w:val="00A15E86"/>
    <w:rsid w:val="00A54362"/>
    <w:rsid w:val="00A558AE"/>
    <w:rsid w:val="00A564F9"/>
    <w:rsid w:val="00A60B2B"/>
    <w:rsid w:val="00A60EA5"/>
    <w:rsid w:val="00A6178E"/>
    <w:rsid w:val="00A70C88"/>
    <w:rsid w:val="00A9556A"/>
    <w:rsid w:val="00AA606D"/>
    <w:rsid w:val="00AB53CE"/>
    <w:rsid w:val="00AD01CC"/>
    <w:rsid w:val="00AD1AE9"/>
    <w:rsid w:val="00B004C6"/>
    <w:rsid w:val="00B22B50"/>
    <w:rsid w:val="00B34B34"/>
    <w:rsid w:val="00B763B5"/>
    <w:rsid w:val="00B80E64"/>
    <w:rsid w:val="00B879D0"/>
    <w:rsid w:val="00B91BF0"/>
    <w:rsid w:val="00BA3102"/>
    <w:rsid w:val="00BA7899"/>
    <w:rsid w:val="00BD0722"/>
    <w:rsid w:val="00BD429B"/>
    <w:rsid w:val="00BD7ADB"/>
    <w:rsid w:val="00BF1BF3"/>
    <w:rsid w:val="00C1043E"/>
    <w:rsid w:val="00C33FE9"/>
    <w:rsid w:val="00C47628"/>
    <w:rsid w:val="00C52D74"/>
    <w:rsid w:val="00C73367"/>
    <w:rsid w:val="00CB0828"/>
    <w:rsid w:val="00CC2C49"/>
    <w:rsid w:val="00CC6BB6"/>
    <w:rsid w:val="00D142B4"/>
    <w:rsid w:val="00D23ACE"/>
    <w:rsid w:val="00D35B31"/>
    <w:rsid w:val="00D36682"/>
    <w:rsid w:val="00D45611"/>
    <w:rsid w:val="00D5260E"/>
    <w:rsid w:val="00D56F7C"/>
    <w:rsid w:val="00D57053"/>
    <w:rsid w:val="00D570A4"/>
    <w:rsid w:val="00D631EF"/>
    <w:rsid w:val="00D63DC6"/>
    <w:rsid w:val="00D67A48"/>
    <w:rsid w:val="00D71A2C"/>
    <w:rsid w:val="00D75DE3"/>
    <w:rsid w:val="00D814DC"/>
    <w:rsid w:val="00D85486"/>
    <w:rsid w:val="00DD4104"/>
    <w:rsid w:val="00DD500C"/>
    <w:rsid w:val="00DF35D3"/>
    <w:rsid w:val="00E00D12"/>
    <w:rsid w:val="00E05E2E"/>
    <w:rsid w:val="00E1003A"/>
    <w:rsid w:val="00E12000"/>
    <w:rsid w:val="00E16B01"/>
    <w:rsid w:val="00E4146F"/>
    <w:rsid w:val="00E51E22"/>
    <w:rsid w:val="00E711D2"/>
    <w:rsid w:val="00E71978"/>
    <w:rsid w:val="00E77BC4"/>
    <w:rsid w:val="00E82CAC"/>
    <w:rsid w:val="00EA16EF"/>
    <w:rsid w:val="00EA4E83"/>
    <w:rsid w:val="00EB2F1A"/>
    <w:rsid w:val="00EC06BB"/>
    <w:rsid w:val="00ED2B50"/>
    <w:rsid w:val="00ED6A4F"/>
    <w:rsid w:val="00EE45FB"/>
    <w:rsid w:val="00F47E47"/>
    <w:rsid w:val="00F51280"/>
    <w:rsid w:val="00F51D3A"/>
    <w:rsid w:val="00F84675"/>
    <w:rsid w:val="00FA541C"/>
    <w:rsid w:val="00FC73F9"/>
    <w:rsid w:val="00FE383F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EE0"/>
    <w:rPr>
      <w:color w:val="0000FF"/>
      <w:u w:val="single"/>
    </w:rPr>
  </w:style>
  <w:style w:type="character" w:styleId="a5">
    <w:name w:val="Emphasis"/>
    <w:basedOn w:val="a0"/>
    <w:uiPriority w:val="20"/>
    <w:qFormat/>
    <w:rsid w:val="00413EE0"/>
    <w:rPr>
      <w:i/>
      <w:iCs/>
    </w:rPr>
  </w:style>
  <w:style w:type="character" w:styleId="a6">
    <w:name w:val="Strong"/>
    <w:basedOn w:val="a0"/>
    <w:uiPriority w:val="22"/>
    <w:qFormat/>
    <w:rsid w:val="00413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3EE0"/>
    <w:pPr>
      <w:ind w:left="720"/>
      <w:contextualSpacing/>
    </w:pPr>
  </w:style>
  <w:style w:type="table" w:styleId="aa">
    <w:name w:val="Table Grid"/>
    <w:basedOn w:val="a1"/>
    <w:uiPriority w:val="59"/>
    <w:rsid w:val="0079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94D4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EE0"/>
    <w:rPr>
      <w:color w:val="0000FF"/>
      <w:u w:val="single"/>
    </w:rPr>
  </w:style>
  <w:style w:type="character" w:styleId="a5">
    <w:name w:val="Emphasis"/>
    <w:basedOn w:val="a0"/>
    <w:uiPriority w:val="20"/>
    <w:qFormat/>
    <w:rsid w:val="00413EE0"/>
    <w:rPr>
      <w:i/>
      <w:iCs/>
    </w:rPr>
  </w:style>
  <w:style w:type="character" w:styleId="a6">
    <w:name w:val="Strong"/>
    <w:basedOn w:val="a0"/>
    <w:uiPriority w:val="22"/>
    <w:qFormat/>
    <w:rsid w:val="00413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3EE0"/>
    <w:pPr>
      <w:ind w:left="720"/>
      <w:contextualSpacing/>
    </w:pPr>
  </w:style>
  <w:style w:type="table" w:styleId="aa">
    <w:name w:val="Table Grid"/>
    <w:basedOn w:val="a1"/>
    <w:uiPriority w:val="59"/>
    <w:rsid w:val="0079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94D4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3982-7871-4FD2-8EDA-07192A1D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1078919</dc:creator>
  <cp:keywords/>
  <dc:description/>
  <cp:lastModifiedBy>1078919</cp:lastModifiedBy>
  <cp:revision>17</cp:revision>
  <dcterms:created xsi:type="dcterms:W3CDTF">2020-03-12T07:17:00Z</dcterms:created>
  <dcterms:modified xsi:type="dcterms:W3CDTF">2020-03-13T04:37:00Z</dcterms:modified>
</cp:coreProperties>
</file>