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CF" w:rsidRDefault="00516AF5">
      <w:r>
        <w:fldChar w:fldCharType="begin"/>
      </w:r>
      <w:r>
        <w:instrText xml:space="preserve"> HYPERLINK "</w:instrText>
      </w:r>
      <w:r w:rsidRPr="00516AF5">
        <w:instrText>https://www.garant.ru/products/ipo/prime/doc/73674537/</w:instrText>
      </w:r>
      <w:r>
        <w:instrText xml:space="preserve">" </w:instrText>
      </w:r>
      <w:r>
        <w:fldChar w:fldCharType="separate"/>
      </w:r>
      <w:r w:rsidRPr="00E85E39">
        <w:rPr>
          <w:rStyle w:val="a3"/>
        </w:rPr>
        <w:t>https://www.garant.ru/products/ipo/prime/doc/73674537/</w:t>
      </w:r>
      <w:r>
        <w:fldChar w:fldCharType="end"/>
      </w:r>
    </w:p>
    <w:p w:rsidR="00516AF5" w:rsidRPr="00516AF5" w:rsidRDefault="00516AF5" w:rsidP="00516A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просвещения РФ от 19 марта 2020 г. № ГД-39/04 "О направлении методических рекомендаций"</w:t>
      </w:r>
    </w:p>
    <w:p w:rsidR="00516AF5" w:rsidRPr="00516AF5" w:rsidRDefault="00516AF5" w:rsidP="0051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2020 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учета и использования в работе </w:t>
      </w:r>
      <w:hyperlink r:id="rId5" w:anchor="1000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9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366"/>
      </w:tblGrid>
      <w:tr w:rsidR="00516AF5" w:rsidRPr="00516AF5" w:rsidTr="00516A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16AF5" w:rsidRPr="00516AF5" w:rsidRDefault="00516AF5" w:rsidP="005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516AF5" w:rsidRPr="00516AF5" w:rsidRDefault="00516AF5" w:rsidP="005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Д.Е. Глушко </w:t>
            </w:r>
          </w:p>
        </w:tc>
      </w:tr>
    </w:tbl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настоящих Методических рекомендациях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1101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модель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102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1103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модель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1104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представителя).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портале или иной платформе с использованием различных электронных образовательных 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ресурсов (в </w:t>
      </w:r>
      <w:hyperlink r:id="rId10" w:anchor="1100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(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обучающиеся).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перевода на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зависящим от работодателя и работника, либо перевода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индивидуальным учебным планам.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  <w:proofErr w:type="gramEnd"/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рекомендует для проведения </w:t>
      </w:r>
      <w:proofErr w:type="spell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anchor="0" w:history="1">
        <w:r w:rsidRPr="0051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 рекомендациям</w:t>
        </w:r>
      </w:hyperlink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образовательных программ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общего, основного общего,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общего образования,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программ среднего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 и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дополнительных общеобразовательных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с применением электронного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 дистанционных образовательных</w:t>
      </w: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</w:t>
      </w:r>
    </w:p>
    <w:p w:rsidR="00516AF5" w:rsidRPr="00516AF5" w:rsidRDefault="00516AF5" w:rsidP="00516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Пример организации урока в режиме видеоконференцсвязи с использованием платформы </w:t>
      </w:r>
      <w:proofErr w:type="spellStart"/>
      <w:r w:rsidRPr="0051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Скайп</w:t>
      </w:r>
      <w:proofErr w:type="spellEnd"/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Зайти по ссылке https://www.skype.com/ru/free-conference-call/</w:t>
      </w:r>
    </w:p>
    <w:p w:rsidR="00516AF5" w:rsidRPr="00516AF5" w:rsidRDefault="00516AF5" w:rsidP="0051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Создать бесплатную уникальную ссылку нажимаем на кнопку "Создать бесплатное собрание" (рисунок 1):</w:t>
      </w:r>
    </w:p>
    <w:p w:rsidR="00516AF5" w:rsidRDefault="00516AF5">
      <w:bookmarkStart w:id="1" w:name="_GoBack"/>
      <w:bookmarkEnd w:id="1"/>
    </w:p>
    <w:sectPr w:rsidR="0051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28"/>
    <w:rsid w:val="00516AF5"/>
    <w:rsid w:val="00B66ACF"/>
    <w:rsid w:val="00E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hyperlink" Target="https://www.garant.ru/products/ipo/prime/doc/73674537/" TargetMode="Externa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hyperlink" Target="https://www.garant.ru/products/ipo/prime/doc/736745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15196</Characters>
  <Application>Microsoft Office Word</Application>
  <DocSecurity>0</DocSecurity>
  <Lines>126</Lines>
  <Paragraphs>35</Paragraphs>
  <ScaleCrop>false</ScaleCrop>
  <Company>Home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2</cp:revision>
  <dcterms:created xsi:type="dcterms:W3CDTF">2020-04-13T09:28:00Z</dcterms:created>
  <dcterms:modified xsi:type="dcterms:W3CDTF">2020-04-13T09:29:00Z</dcterms:modified>
</cp:coreProperties>
</file>